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126" w:rsidRPr="003B1D56" w:rsidRDefault="00C96AC6" w:rsidP="00C96AC6">
      <w:pPr>
        <w:jc w:val="center"/>
        <w:rPr>
          <w:b/>
          <w:sz w:val="20"/>
          <w:szCs w:val="20"/>
          <w:u w:val="single"/>
        </w:rPr>
      </w:pPr>
      <w:r w:rsidRPr="003B1D56">
        <w:rPr>
          <w:b/>
          <w:sz w:val="20"/>
          <w:szCs w:val="20"/>
          <w:u w:val="single"/>
        </w:rPr>
        <w:t>Planning Board October 26, 2016 Regular Meeting Minutes</w:t>
      </w:r>
    </w:p>
    <w:p w:rsidR="00C96AC6" w:rsidRPr="003B1D56" w:rsidRDefault="00C96AC6" w:rsidP="00C96AC6">
      <w:pPr>
        <w:jc w:val="center"/>
        <w:rPr>
          <w:sz w:val="20"/>
          <w:szCs w:val="20"/>
        </w:rPr>
      </w:pPr>
      <w:r w:rsidRPr="003B1D56">
        <w:rPr>
          <w:sz w:val="20"/>
          <w:szCs w:val="20"/>
        </w:rPr>
        <w:t>The meeting was held in the Aurora Firehouse meeting room at 7:00 pm</w:t>
      </w:r>
    </w:p>
    <w:p w:rsidR="00C96AC6" w:rsidRPr="003B1D56" w:rsidRDefault="00C96AC6" w:rsidP="00C96AC6">
      <w:pPr>
        <w:jc w:val="center"/>
        <w:rPr>
          <w:sz w:val="20"/>
          <w:szCs w:val="20"/>
        </w:rPr>
      </w:pPr>
    </w:p>
    <w:p w:rsidR="00C96AC6" w:rsidRPr="003B1D56" w:rsidRDefault="00C96AC6" w:rsidP="00C96AC6">
      <w:pPr>
        <w:rPr>
          <w:sz w:val="20"/>
          <w:szCs w:val="20"/>
        </w:rPr>
      </w:pPr>
      <w:r w:rsidRPr="003B1D56">
        <w:rPr>
          <w:b/>
          <w:sz w:val="20"/>
          <w:szCs w:val="20"/>
        </w:rPr>
        <w:t xml:space="preserve">Present:  </w:t>
      </w:r>
      <w:r w:rsidRPr="003B1D56">
        <w:rPr>
          <w:sz w:val="20"/>
          <w:szCs w:val="20"/>
        </w:rPr>
        <w:t>Chairperson Pat Bianconi, Pat Foser, Michele Murphy, Pam Sheradin, and Frank Zimdahl</w:t>
      </w:r>
    </w:p>
    <w:p w:rsidR="00C96AC6" w:rsidRPr="003B1D56" w:rsidRDefault="00C96AC6" w:rsidP="00C96AC6">
      <w:pPr>
        <w:rPr>
          <w:sz w:val="20"/>
          <w:szCs w:val="20"/>
        </w:rPr>
      </w:pPr>
    </w:p>
    <w:p w:rsidR="00C96AC6" w:rsidRPr="003B1D56" w:rsidRDefault="00C96AC6" w:rsidP="00C96AC6">
      <w:pPr>
        <w:rPr>
          <w:sz w:val="20"/>
          <w:szCs w:val="20"/>
        </w:rPr>
      </w:pPr>
      <w:r w:rsidRPr="003B1D56">
        <w:rPr>
          <w:b/>
          <w:sz w:val="20"/>
          <w:szCs w:val="20"/>
        </w:rPr>
        <w:t xml:space="preserve">Others Present:  </w:t>
      </w:r>
      <w:r w:rsidRPr="003B1D56">
        <w:rPr>
          <w:sz w:val="20"/>
          <w:szCs w:val="20"/>
        </w:rPr>
        <w:t>Village Clerk Ann Balloni, Village Code Enforcement Officer Patrick Doyle, ZBA member Laura Holland;</w:t>
      </w:r>
    </w:p>
    <w:p w:rsidR="00C96AC6" w:rsidRPr="003B1D56" w:rsidRDefault="00C96AC6" w:rsidP="00C96AC6">
      <w:pPr>
        <w:rPr>
          <w:sz w:val="20"/>
          <w:szCs w:val="20"/>
        </w:rPr>
      </w:pPr>
      <w:r w:rsidRPr="003B1D56">
        <w:rPr>
          <w:sz w:val="20"/>
          <w:szCs w:val="20"/>
        </w:rPr>
        <w:t>Inns of Aurora representatives Matt Bianconi and John Marshall</w:t>
      </w:r>
      <w:r w:rsidR="00E76852" w:rsidRPr="003B1D56">
        <w:rPr>
          <w:sz w:val="20"/>
          <w:szCs w:val="20"/>
        </w:rPr>
        <w:t>; and</w:t>
      </w:r>
    </w:p>
    <w:p w:rsidR="00E76852" w:rsidRPr="003B1D56" w:rsidRDefault="00E76852" w:rsidP="00C96AC6">
      <w:pPr>
        <w:rPr>
          <w:sz w:val="20"/>
          <w:szCs w:val="20"/>
        </w:rPr>
      </w:pPr>
      <w:r w:rsidRPr="003B1D56">
        <w:rPr>
          <w:sz w:val="20"/>
          <w:szCs w:val="20"/>
        </w:rPr>
        <w:t>Local resident Laurie Roberts</w:t>
      </w:r>
    </w:p>
    <w:p w:rsidR="00C96AC6" w:rsidRPr="003B1D56" w:rsidRDefault="00C96AC6" w:rsidP="00C96AC6">
      <w:pPr>
        <w:rPr>
          <w:sz w:val="20"/>
          <w:szCs w:val="20"/>
        </w:rPr>
      </w:pPr>
    </w:p>
    <w:p w:rsidR="00C96AC6" w:rsidRPr="003B1D56" w:rsidRDefault="00C96AC6" w:rsidP="00C96AC6">
      <w:pPr>
        <w:rPr>
          <w:sz w:val="20"/>
          <w:szCs w:val="20"/>
        </w:rPr>
      </w:pPr>
      <w:r w:rsidRPr="003B1D56">
        <w:rPr>
          <w:b/>
          <w:sz w:val="20"/>
          <w:szCs w:val="20"/>
        </w:rPr>
        <w:t xml:space="preserve">Call to Order:  </w:t>
      </w:r>
      <w:r w:rsidRPr="003B1D56">
        <w:rPr>
          <w:sz w:val="20"/>
          <w:szCs w:val="20"/>
        </w:rPr>
        <w:t>Ms. Bianconi called the meeting to order at 7:00 pm.</w:t>
      </w:r>
    </w:p>
    <w:p w:rsidR="00C96AC6" w:rsidRPr="003B1D56" w:rsidRDefault="00C96AC6" w:rsidP="00C96AC6">
      <w:pPr>
        <w:rPr>
          <w:sz w:val="20"/>
          <w:szCs w:val="20"/>
        </w:rPr>
      </w:pPr>
    </w:p>
    <w:p w:rsidR="00C96AC6" w:rsidRPr="003B1D56" w:rsidRDefault="00C96AC6" w:rsidP="00C96AC6">
      <w:pPr>
        <w:rPr>
          <w:sz w:val="20"/>
          <w:szCs w:val="20"/>
        </w:rPr>
      </w:pPr>
      <w:r w:rsidRPr="003B1D56">
        <w:rPr>
          <w:b/>
          <w:sz w:val="20"/>
          <w:szCs w:val="20"/>
        </w:rPr>
        <w:t xml:space="preserve">Changes to the Agenda:  </w:t>
      </w:r>
      <w:r w:rsidRPr="003B1D56">
        <w:rPr>
          <w:sz w:val="20"/>
          <w:szCs w:val="20"/>
        </w:rPr>
        <w:t>No changes.</w:t>
      </w:r>
    </w:p>
    <w:p w:rsidR="00C96AC6" w:rsidRPr="003B1D56" w:rsidRDefault="00C96AC6" w:rsidP="00C96AC6">
      <w:pPr>
        <w:rPr>
          <w:sz w:val="20"/>
          <w:szCs w:val="20"/>
        </w:rPr>
      </w:pPr>
    </w:p>
    <w:p w:rsidR="00C96AC6" w:rsidRPr="003B1D56" w:rsidRDefault="00C96AC6" w:rsidP="00C96AC6">
      <w:pPr>
        <w:rPr>
          <w:sz w:val="20"/>
          <w:szCs w:val="20"/>
        </w:rPr>
      </w:pPr>
      <w:r w:rsidRPr="003B1D56">
        <w:rPr>
          <w:b/>
          <w:sz w:val="20"/>
          <w:szCs w:val="20"/>
        </w:rPr>
        <w:t xml:space="preserve">Announcements:  </w:t>
      </w:r>
      <w:r w:rsidRPr="003B1D56">
        <w:rPr>
          <w:sz w:val="20"/>
          <w:szCs w:val="20"/>
        </w:rPr>
        <w:t>Ms. Balloni reminded the Planning Board of the upcoming safety training on November 10</w:t>
      </w:r>
      <w:r w:rsidRPr="003B1D56">
        <w:rPr>
          <w:sz w:val="20"/>
          <w:szCs w:val="20"/>
          <w:vertAlign w:val="superscript"/>
        </w:rPr>
        <w:t>th</w:t>
      </w:r>
      <w:r w:rsidR="004B1EDE" w:rsidRPr="003B1D56">
        <w:rPr>
          <w:sz w:val="20"/>
          <w:szCs w:val="20"/>
        </w:rPr>
        <w:t>, 2016 from 6:00 pm – 8:00 pm.</w:t>
      </w:r>
    </w:p>
    <w:p w:rsidR="00C96AC6" w:rsidRPr="003B1D56" w:rsidRDefault="00C96AC6" w:rsidP="00C96AC6">
      <w:pPr>
        <w:rPr>
          <w:sz w:val="20"/>
          <w:szCs w:val="20"/>
        </w:rPr>
      </w:pPr>
    </w:p>
    <w:p w:rsidR="00C96AC6" w:rsidRPr="003B1D56" w:rsidRDefault="00C96AC6" w:rsidP="00C96AC6">
      <w:pPr>
        <w:rPr>
          <w:sz w:val="20"/>
          <w:szCs w:val="20"/>
        </w:rPr>
      </w:pPr>
      <w:r w:rsidRPr="003B1D56">
        <w:rPr>
          <w:b/>
          <w:sz w:val="20"/>
          <w:szCs w:val="20"/>
        </w:rPr>
        <w:t xml:space="preserve">Visitor Welcome:  </w:t>
      </w:r>
      <w:r w:rsidRPr="003B1D56">
        <w:rPr>
          <w:sz w:val="20"/>
          <w:szCs w:val="20"/>
        </w:rPr>
        <w:t>Ms. Bianconi welcomed all visitors and there were no comments.</w:t>
      </w:r>
    </w:p>
    <w:p w:rsidR="00C96AC6" w:rsidRPr="003B1D56" w:rsidRDefault="00C96AC6" w:rsidP="00C96AC6">
      <w:pPr>
        <w:rPr>
          <w:sz w:val="20"/>
          <w:szCs w:val="20"/>
        </w:rPr>
      </w:pPr>
    </w:p>
    <w:p w:rsidR="00C96AC6" w:rsidRPr="003B1D56" w:rsidRDefault="00C96AC6" w:rsidP="00C96AC6">
      <w:pPr>
        <w:rPr>
          <w:sz w:val="20"/>
          <w:szCs w:val="20"/>
        </w:rPr>
      </w:pPr>
      <w:r w:rsidRPr="003B1D56">
        <w:rPr>
          <w:b/>
          <w:sz w:val="20"/>
          <w:szCs w:val="20"/>
        </w:rPr>
        <w:t xml:space="preserve">Approval of Minutes:  </w:t>
      </w:r>
      <w:r w:rsidRPr="003B1D56">
        <w:rPr>
          <w:sz w:val="20"/>
          <w:szCs w:val="20"/>
        </w:rPr>
        <w:t>On motion by Ms. Foser, seconded by Mr. Zimdahl, the Planning Board voted to approve the September 28, 2016 minutes.</w:t>
      </w:r>
    </w:p>
    <w:p w:rsidR="00C96AC6" w:rsidRPr="003B1D56" w:rsidRDefault="00C96AC6" w:rsidP="00C96AC6">
      <w:pPr>
        <w:rPr>
          <w:sz w:val="20"/>
          <w:szCs w:val="20"/>
        </w:rPr>
      </w:pPr>
      <w:r w:rsidRPr="003B1D56">
        <w:rPr>
          <w:sz w:val="20"/>
          <w:szCs w:val="20"/>
        </w:rPr>
        <w:t>AYES:  Bianconi, Foser, Murphy, Sheradin, and Zimda</w:t>
      </w:r>
      <w:r w:rsidR="004C4762" w:rsidRPr="003B1D56">
        <w:rPr>
          <w:sz w:val="20"/>
          <w:szCs w:val="20"/>
        </w:rPr>
        <w:t>hl</w:t>
      </w:r>
    </w:p>
    <w:p w:rsidR="004C4762" w:rsidRPr="003B1D56" w:rsidRDefault="004C4762" w:rsidP="00C96AC6">
      <w:pPr>
        <w:rPr>
          <w:sz w:val="20"/>
          <w:szCs w:val="20"/>
        </w:rPr>
      </w:pPr>
      <w:r w:rsidRPr="003B1D56">
        <w:rPr>
          <w:sz w:val="20"/>
          <w:szCs w:val="20"/>
        </w:rPr>
        <w:t>NAYS:  None</w:t>
      </w:r>
    </w:p>
    <w:p w:rsidR="004C4762" w:rsidRPr="003B1D56" w:rsidRDefault="004C4762" w:rsidP="00C96AC6">
      <w:pPr>
        <w:rPr>
          <w:sz w:val="20"/>
          <w:szCs w:val="20"/>
        </w:rPr>
      </w:pPr>
      <w:r w:rsidRPr="003B1D56">
        <w:rPr>
          <w:sz w:val="20"/>
          <w:szCs w:val="20"/>
        </w:rPr>
        <w:t>Motion carried unanimously.</w:t>
      </w:r>
    </w:p>
    <w:p w:rsidR="004B1EDE" w:rsidRPr="003B1D56" w:rsidRDefault="004B1EDE" w:rsidP="00C96AC6">
      <w:pPr>
        <w:rPr>
          <w:sz w:val="20"/>
          <w:szCs w:val="20"/>
        </w:rPr>
      </w:pPr>
    </w:p>
    <w:p w:rsidR="004B1EDE" w:rsidRPr="003B1D56" w:rsidRDefault="004B1EDE" w:rsidP="00C96AC6">
      <w:pPr>
        <w:rPr>
          <w:sz w:val="20"/>
          <w:szCs w:val="20"/>
        </w:rPr>
      </w:pPr>
      <w:r w:rsidRPr="003B1D56">
        <w:rPr>
          <w:b/>
          <w:sz w:val="20"/>
          <w:szCs w:val="20"/>
        </w:rPr>
        <w:t xml:space="preserve">Old Business:  </w:t>
      </w:r>
      <w:r w:rsidRPr="003B1D56">
        <w:rPr>
          <w:sz w:val="20"/>
          <w:szCs w:val="20"/>
        </w:rPr>
        <w:t>No old business was discussed.</w:t>
      </w:r>
    </w:p>
    <w:p w:rsidR="004B1EDE" w:rsidRPr="003B1D56" w:rsidRDefault="004B1EDE" w:rsidP="00C96AC6">
      <w:pPr>
        <w:rPr>
          <w:sz w:val="20"/>
          <w:szCs w:val="20"/>
        </w:rPr>
      </w:pPr>
    </w:p>
    <w:p w:rsidR="004B1EDE" w:rsidRPr="003B1D56" w:rsidRDefault="004B1EDE" w:rsidP="00C96AC6">
      <w:pPr>
        <w:rPr>
          <w:b/>
          <w:sz w:val="20"/>
          <w:szCs w:val="20"/>
          <w:u w:val="single"/>
        </w:rPr>
      </w:pPr>
      <w:r w:rsidRPr="003B1D56">
        <w:rPr>
          <w:b/>
          <w:sz w:val="20"/>
          <w:szCs w:val="20"/>
          <w:u w:val="single"/>
        </w:rPr>
        <w:t>New Business</w:t>
      </w:r>
    </w:p>
    <w:p w:rsidR="004B1EDE" w:rsidRPr="003B1D56" w:rsidRDefault="004B1EDE" w:rsidP="00C96AC6">
      <w:pPr>
        <w:rPr>
          <w:b/>
          <w:sz w:val="20"/>
          <w:szCs w:val="20"/>
        </w:rPr>
      </w:pPr>
    </w:p>
    <w:p w:rsidR="004B1EDE" w:rsidRPr="003B1D56" w:rsidRDefault="004B1EDE" w:rsidP="00C96AC6">
      <w:pPr>
        <w:rPr>
          <w:b/>
          <w:sz w:val="20"/>
          <w:szCs w:val="20"/>
        </w:rPr>
      </w:pPr>
      <w:r w:rsidRPr="003B1D56">
        <w:rPr>
          <w:b/>
          <w:sz w:val="20"/>
          <w:szCs w:val="20"/>
        </w:rPr>
        <w:t>Application #16-46 from the Inns of Aurora for a Sketch Plan Conference for a subdivision north/east of Cherry Ave.</w:t>
      </w:r>
    </w:p>
    <w:p w:rsidR="004B1EDE" w:rsidRPr="003B1D56" w:rsidRDefault="004B1EDE" w:rsidP="00C96AC6">
      <w:pPr>
        <w:rPr>
          <w:b/>
          <w:sz w:val="20"/>
          <w:szCs w:val="20"/>
        </w:rPr>
      </w:pPr>
    </w:p>
    <w:p w:rsidR="004B1EDE" w:rsidRPr="003B1D56" w:rsidRDefault="00E405B6" w:rsidP="00C96AC6">
      <w:pPr>
        <w:rPr>
          <w:sz w:val="20"/>
          <w:szCs w:val="20"/>
        </w:rPr>
      </w:pPr>
      <w:r w:rsidRPr="003B1D56">
        <w:rPr>
          <w:sz w:val="20"/>
          <w:szCs w:val="20"/>
        </w:rPr>
        <w:t>Inns of Aurora representative, Matt Bianconi, discussed plans for a subdivision north and east of Cherr</w:t>
      </w:r>
      <w:r w:rsidR="00B410FF" w:rsidRPr="003B1D56">
        <w:rPr>
          <w:sz w:val="20"/>
          <w:szCs w:val="20"/>
        </w:rPr>
        <w:t>y Ave, currently owned by Wells College</w:t>
      </w:r>
      <w:r w:rsidRPr="003B1D56">
        <w:rPr>
          <w:sz w:val="20"/>
          <w:szCs w:val="20"/>
        </w:rPr>
        <w:t xml:space="preserve">, to create a walking trail from Cherry Ave to the Bush farm property, owned by Pleasant Rowland and located in the Town of Ledyard.  </w:t>
      </w:r>
    </w:p>
    <w:p w:rsidR="00E405B6" w:rsidRPr="003B1D56" w:rsidRDefault="00E405B6" w:rsidP="00C96AC6">
      <w:pPr>
        <w:rPr>
          <w:sz w:val="20"/>
          <w:szCs w:val="20"/>
        </w:rPr>
      </w:pPr>
    </w:p>
    <w:p w:rsidR="00B410FF" w:rsidRPr="003B1D56" w:rsidRDefault="00E405B6" w:rsidP="00C96AC6">
      <w:pPr>
        <w:rPr>
          <w:sz w:val="20"/>
          <w:szCs w:val="20"/>
        </w:rPr>
      </w:pPr>
      <w:r w:rsidRPr="003B1D56">
        <w:rPr>
          <w:sz w:val="20"/>
          <w:szCs w:val="20"/>
        </w:rPr>
        <w:t xml:space="preserve">Ms. Bianconi </w:t>
      </w:r>
      <w:r w:rsidR="0090697A" w:rsidRPr="003B1D56">
        <w:rPr>
          <w:sz w:val="20"/>
          <w:szCs w:val="20"/>
        </w:rPr>
        <w:t xml:space="preserve">discussed a list of questions that were sent to the applicant in preparation for the sketch plan conference.  Mr. Bianconi </w:t>
      </w:r>
      <w:r w:rsidR="00E2799F" w:rsidRPr="003B1D56">
        <w:rPr>
          <w:sz w:val="20"/>
          <w:szCs w:val="20"/>
        </w:rPr>
        <w:t xml:space="preserve">submitted a larger site plan map and clarified the north/south boundaries.  He also noted </w:t>
      </w:r>
      <w:r w:rsidR="00B410FF" w:rsidRPr="003B1D56">
        <w:rPr>
          <w:sz w:val="20"/>
          <w:szCs w:val="20"/>
        </w:rPr>
        <w:t xml:space="preserve">the following: </w:t>
      </w:r>
    </w:p>
    <w:p w:rsidR="00B410FF" w:rsidRPr="003B1D56" w:rsidRDefault="00E2799F" w:rsidP="00B410FF">
      <w:pPr>
        <w:pStyle w:val="ListParagraph"/>
        <w:numPr>
          <w:ilvl w:val="0"/>
          <w:numId w:val="2"/>
        </w:numPr>
        <w:rPr>
          <w:sz w:val="20"/>
          <w:szCs w:val="20"/>
        </w:rPr>
      </w:pPr>
      <w:r w:rsidRPr="003B1D56">
        <w:rPr>
          <w:sz w:val="20"/>
          <w:szCs w:val="20"/>
        </w:rPr>
        <w:t>the purpose for the proposed subdivisi</w:t>
      </w:r>
      <w:r w:rsidR="00B410FF" w:rsidRPr="003B1D56">
        <w:rPr>
          <w:sz w:val="20"/>
          <w:szCs w:val="20"/>
        </w:rPr>
        <w:t>on is for the Inns of Aurora to create a walking trail to connect with Pleasant Rowland’s property to the east (Bush farm)</w:t>
      </w:r>
    </w:p>
    <w:p w:rsidR="00B410FF" w:rsidRPr="003B1D56" w:rsidRDefault="00E2799F" w:rsidP="00B410FF">
      <w:pPr>
        <w:pStyle w:val="ListParagraph"/>
        <w:numPr>
          <w:ilvl w:val="0"/>
          <w:numId w:val="2"/>
        </w:numPr>
        <w:rPr>
          <w:sz w:val="20"/>
          <w:szCs w:val="20"/>
        </w:rPr>
      </w:pPr>
      <w:r w:rsidRPr="003B1D56">
        <w:rPr>
          <w:sz w:val="20"/>
          <w:szCs w:val="20"/>
        </w:rPr>
        <w:t>there is no plan for vehicular a</w:t>
      </w:r>
      <w:r w:rsidR="00B410FF" w:rsidRPr="003B1D56">
        <w:rPr>
          <w:sz w:val="20"/>
          <w:szCs w:val="20"/>
        </w:rPr>
        <w:t xml:space="preserve">ccess or structures of any kind on the property </w:t>
      </w:r>
    </w:p>
    <w:p w:rsidR="00E405B6" w:rsidRPr="003B1D56" w:rsidRDefault="00E2799F" w:rsidP="00B410FF">
      <w:pPr>
        <w:pStyle w:val="ListParagraph"/>
        <w:numPr>
          <w:ilvl w:val="0"/>
          <w:numId w:val="2"/>
        </w:numPr>
        <w:rPr>
          <w:sz w:val="20"/>
          <w:szCs w:val="20"/>
        </w:rPr>
      </w:pPr>
      <w:r w:rsidRPr="003B1D56">
        <w:rPr>
          <w:sz w:val="20"/>
          <w:szCs w:val="20"/>
        </w:rPr>
        <w:t>the Inns of Aurora are not interested in requesting an ea</w:t>
      </w:r>
      <w:r w:rsidR="00B410FF" w:rsidRPr="003B1D56">
        <w:rPr>
          <w:sz w:val="20"/>
          <w:szCs w:val="20"/>
        </w:rPr>
        <w:t>sement instead of a subdivision</w:t>
      </w:r>
    </w:p>
    <w:p w:rsidR="00B410FF" w:rsidRPr="003B1D56" w:rsidRDefault="00B410FF" w:rsidP="00B410FF">
      <w:pPr>
        <w:pStyle w:val="ListParagraph"/>
        <w:numPr>
          <w:ilvl w:val="0"/>
          <w:numId w:val="2"/>
        </w:numPr>
        <w:rPr>
          <w:sz w:val="20"/>
          <w:szCs w:val="20"/>
        </w:rPr>
      </w:pPr>
      <w:r w:rsidRPr="003B1D56">
        <w:rPr>
          <w:sz w:val="20"/>
          <w:szCs w:val="20"/>
        </w:rPr>
        <w:t xml:space="preserve">the Inns of Aurora have no plans </w:t>
      </w:r>
      <w:proofErr w:type="gramStart"/>
      <w:r w:rsidRPr="003B1D56">
        <w:rPr>
          <w:sz w:val="20"/>
          <w:szCs w:val="20"/>
        </w:rPr>
        <w:t>at this time</w:t>
      </w:r>
      <w:proofErr w:type="gramEnd"/>
      <w:r w:rsidRPr="003B1D56">
        <w:rPr>
          <w:sz w:val="20"/>
          <w:szCs w:val="20"/>
        </w:rPr>
        <w:t xml:space="preserve"> to purchase the entire parcel from Wells College</w:t>
      </w:r>
    </w:p>
    <w:p w:rsidR="00C46A6D" w:rsidRPr="003B1D56" w:rsidRDefault="00C46A6D" w:rsidP="00C46A6D">
      <w:pPr>
        <w:rPr>
          <w:sz w:val="20"/>
          <w:szCs w:val="20"/>
        </w:rPr>
      </w:pPr>
    </w:p>
    <w:p w:rsidR="00C46A6D" w:rsidRPr="003B1D56" w:rsidRDefault="00C46A6D" w:rsidP="00C46A6D">
      <w:pPr>
        <w:rPr>
          <w:sz w:val="20"/>
          <w:szCs w:val="20"/>
        </w:rPr>
      </w:pPr>
      <w:r w:rsidRPr="003B1D56">
        <w:rPr>
          <w:sz w:val="20"/>
          <w:szCs w:val="20"/>
        </w:rPr>
        <w:t xml:space="preserve">Ms. Foser noted that conditions were instituted following a subdivision of the property in 1994 that any further subdivision of the property required a </w:t>
      </w:r>
      <w:r w:rsidR="009A1700" w:rsidRPr="003B1D56">
        <w:rPr>
          <w:sz w:val="20"/>
          <w:szCs w:val="20"/>
        </w:rPr>
        <w:t>rationale plan of development to discourage selling off random parcels.</w:t>
      </w:r>
    </w:p>
    <w:p w:rsidR="009A1700" w:rsidRPr="003B1D56" w:rsidRDefault="009A1700" w:rsidP="00C46A6D">
      <w:pPr>
        <w:rPr>
          <w:sz w:val="20"/>
          <w:szCs w:val="20"/>
        </w:rPr>
      </w:pPr>
    </w:p>
    <w:p w:rsidR="009A1700" w:rsidRPr="003B1D56" w:rsidRDefault="009A1700" w:rsidP="00C46A6D">
      <w:pPr>
        <w:rPr>
          <w:sz w:val="20"/>
          <w:szCs w:val="20"/>
        </w:rPr>
      </w:pPr>
      <w:r w:rsidRPr="003B1D56">
        <w:rPr>
          <w:sz w:val="20"/>
          <w:szCs w:val="20"/>
        </w:rPr>
        <w:t>Mr. Doyle noted that the application requires an area variance due to the parcel not meeting the 100’ frontage requirement on a public way, otherwise the project creates two non-conforming lots.</w:t>
      </w:r>
    </w:p>
    <w:p w:rsidR="009A1700" w:rsidRPr="003B1D56" w:rsidRDefault="009A1700" w:rsidP="00C46A6D">
      <w:pPr>
        <w:rPr>
          <w:sz w:val="20"/>
          <w:szCs w:val="20"/>
        </w:rPr>
      </w:pPr>
    </w:p>
    <w:p w:rsidR="009A1700" w:rsidRPr="003B1D56" w:rsidRDefault="009A1700" w:rsidP="00C46A6D">
      <w:pPr>
        <w:rPr>
          <w:sz w:val="20"/>
          <w:szCs w:val="20"/>
        </w:rPr>
      </w:pPr>
      <w:r w:rsidRPr="003B1D56">
        <w:rPr>
          <w:sz w:val="20"/>
          <w:szCs w:val="20"/>
        </w:rPr>
        <w:lastRenderedPageBreak/>
        <w:t xml:space="preserve">Ms. Murphy questioned if the property would be merged with Ms. Rowland’s adjacent property in the Town of Ledyard.  Mr. Doyle responded that the village attorney indicated doubt regarding merging properties in two </w:t>
      </w:r>
      <w:r w:rsidR="00DF2CCF">
        <w:rPr>
          <w:sz w:val="20"/>
          <w:szCs w:val="20"/>
        </w:rPr>
        <w:t xml:space="preserve">separate </w:t>
      </w:r>
      <w:r w:rsidRPr="003B1D56">
        <w:rPr>
          <w:sz w:val="20"/>
          <w:szCs w:val="20"/>
        </w:rPr>
        <w:t>municipalities.</w:t>
      </w:r>
    </w:p>
    <w:p w:rsidR="009A1700" w:rsidRPr="003B1D56" w:rsidRDefault="009A1700" w:rsidP="00C46A6D">
      <w:pPr>
        <w:rPr>
          <w:sz w:val="20"/>
          <w:szCs w:val="20"/>
        </w:rPr>
      </w:pPr>
    </w:p>
    <w:p w:rsidR="009A1700" w:rsidRPr="003B1D56" w:rsidRDefault="009A1700" w:rsidP="00C46A6D">
      <w:pPr>
        <w:rPr>
          <w:sz w:val="20"/>
          <w:szCs w:val="20"/>
        </w:rPr>
      </w:pPr>
      <w:r w:rsidRPr="003B1D56">
        <w:rPr>
          <w:sz w:val="20"/>
          <w:szCs w:val="20"/>
        </w:rPr>
        <w:t>Ms. Foser questioned why the Inns of Aurora was applying for a subdivision of property owned by Wells College.  Mr. Doyle surmised that there could be a contract for a purchasing agreement between the two parties and advised the applicant to provide the village with any documentation to that effect.</w:t>
      </w:r>
    </w:p>
    <w:p w:rsidR="009A1700" w:rsidRPr="003B1D56" w:rsidRDefault="009A1700" w:rsidP="00C46A6D">
      <w:pPr>
        <w:rPr>
          <w:sz w:val="20"/>
          <w:szCs w:val="20"/>
        </w:rPr>
      </w:pPr>
    </w:p>
    <w:p w:rsidR="009A1700" w:rsidRPr="003B1D56" w:rsidRDefault="00E76852" w:rsidP="00C46A6D">
      <w:pPr>
        <w:rPr>
          <w:sz w:val="20"/>
          <w:szCs w:val="20"/>
        </w:rPr>
      </w:pPr>
      <w:r w:rsidRPr="003B1D56">
        <w:rPr>
          <w:sz w:val="20"/>
          <w:szCs w:val="20"/>
        </w:rPr>
        <w:t>Further discussion of the sketch plan was tabled pending clarification of the conditions of the prior subdivision and additional information from the applicant.</w:t>
      </w:r>
    </w:p>
    <w:p w:rsidR="00E76852" w:rsidRPr="003B1D56" w:rsidRDefault="00E76852" w:rsidP="00C46A6D">
      <w:pPr>
        <w:rPr>
          <w:sz w:val="20"/>
          <w:szCs w:val="20"/>
        </w:rPr>
      </w:pPr>
    </w:p>
    <w:p w:rsidR="00E76852" w:rsidRPr="003B1D56" w:rsidRDefault="00E76852" w:rsidP="00C46A6D">
      <w:pPr>
        <w:rPr>
          <w:b/>
          <w:sz w:val="20"/>
          <w:szCs w:val="20"/>
        </w:rPr>
      </w:pPr>
      <w:r w:rsidRPr="003B1D56">
        <w:rPr>
          <w:b/>
          <w:sz w:val="20"/>
          <w:szCs w:val="20"/>
        </w:rPr>
        <w:t>Application #16-49 from David Taube for alteration/renovation of a deck and patio at 270 Main St (Tax Map #182.17-1-41.1)</w:t>
      </w:r>
    </w:p>
    <w:p w:rsidR="00E76852" w:rsidRPr="003B1D56" w:rsidRDefault="00E76852" w:rsidP="00C46A6D">
      <w:pPr>
        <w:rPr>
          <w:b/>
          <w:sz w:val="20"/>
          <w:szCs w:val="20"/>
        </w:rPr>
      </w:pPr>
    </w:p>
    <w:p w:rsidR="00E76852" w:rsidRPr="003B1D56" w:rsidRDefault="00E76852" w:rsidP="00C46A6D">
      <w:pPr>
        <w:rPr>
          <w:sz w:val="20"/>
          <w:szCs w:val="20"/>
        </w:rPr>
      </w:pPr>
      <w:r w:rsidRPr="003B1D56">
        <w:rPr>
          <w:sz w:val="20"/>
          <w:szCs w:val="20"/>
        </w:rPr>
        <w:t xml:space="preserve">Ms. Bianconi remarked that Mr. Taube submitted a letter authorizing his neighbor, Laurie Roberts to represent him.  </w:t>
      </w:r>
    </w:p>
    <w:p w:rsidR="00E76852" w:rsidRPr="003B1D56" w:rsidRDefault="00E76852" w:rsidP="00C46A6D">
      <w:pPr>
        <w:rPr>
          <w:sz w:val="20"/>
          <w:szCs w:val="20"/>
        </w:rPr>
      </w:pPr>
    </w:p>
    <w:p w:rsidR="00E76852" w:rsidRPr="003B1D56" w:rsidRDefault="00E76852" w:rsidP="00C46A6D">
      <w:pPr>
        <w:rPr>
          <w:sz w:val="20"/>
          <w:szCs w:val="20"/>
        </w:rPr>
      </w:pPr>
      <w:r w:rsidRPr="003B1D56">
        <w:rPr>
          <w:sz w:val="20"/>
          <w:szCs w:val="20"/>
        </w:rPr>
        <w:t xml:space="preserve">Ms. Bianconi noted that the project is a Type 2 Action under the State Environmental Quality Review Act (SEQRA), the project does not interfere with any utility lines, and is within the village setback requirements.  </w:t>
      </w:r>
    </w:p>
    <w:p w:rsidR="00E76852" w:rsidRPr="003B1D56" w:rsidRDefault="00E76852" w:rsidP="00C46A6D">
      <w:pPr>
        <w:rPr>
          <w:sz w:val="20"/>
          <w:szCs w:val="20"/>
        </w:rPr>
      </w:pPr>
    </w:p>
    <w:p w:rsidR="00E76852" w:rsidRPr="003B1D56" w:rsidRDefault="00E76852" w:rsidP="00C46A6D">
      <w:pPr>
        <w:rPr>
          <w:sz w:val="20"/>
          <w:szCs w:val="20"/>
        </w:rPr>
      </w:pPr>
      <w:r w:rsidRPr="003B1D56">
        <w:rPr>
          <w:sz w:val="20"/>
          <w:szCs w:val="20"/>
        </w:rPr>
        <w:t>The Planning Board reviewed the site plan criteria and had no questions for Ms. Roberts.</w:t>
      </w:r>
      <w:r w:rsidR="003B1D56" w:rsidRPr="003B1D56">
        <w:rPr>
          <w:sz w:val="20"/>
          <w:szCs w:val="20"/>
        </w:rPr>
        <w:t xml:space="preserve">  The Board members did commend Mr. Taube on a thorough and detailed application.</w:t>
      </w:r>
    </w:p>
    <w:p w:rsidR="00E76852" w:rsidRPr="003B1D56" w:rsidRDefault="00E76852" w:rsidP="00C46A6D">
      <w:pPr>
        <w:rPr>
          <w:sz w:val="20"/>
          <w:szCs w:val="20"/>
        </w:rPr>
      </w:pPr>
    </w:p>
    <w:p w:rsidR="00E76852" w:rsidRPr="003B1D56" w:rsidRDefault="00E76852" w:rsidP="00C46A6D">
      <w:pPr>
        <w:rPr>
          <w:sz w:val="20"/>
          <w:szCs w:val="20"/>
        </w:rPr>
      </w:pPr>
      <w:r w:rsidRPr="003B1D56">
        <w:rPr>
          <w:sz w:val="20"/>
          <w:szCs w:val="20"/>
        </w:rPr>
        <w:t xml:space="preserve">On motion by Ms. Foser, seconded by Ms. Murphy, </w:t>
      </w:r>
      <w:r w:rsidR="003B1D56" w:rsidRPr="003B1D56">
        <w:rPr>
          <w:sz w:val="20"/>
          <w:szCs w:val="20"/>
        </w:rPr>
        <w:t>the Planning Board voted to approve Application #16-49 as submitted.</w:t>
      </w:r>
    </w:p>
    <w:p w:rsidR="003B1D56" w:rsidRPr="003B1D56" w:rsidRDefault="003B1D56" w:rsidP="003B1D56">
      <w:pPr>
        <w:rPr>
          <w:sz w:val="20"/>
          <w:szCs w:val="20"/>
        </w:rPr>
      </w:pPr>
      <w:r w:rsidRPr="003B1D56">
        <w:rPr>
          <w:sz w:val="20"/>
          <w:szCs w:val="20"/>
        </w:rPr>
        <w:t>AYES:  Bianconi, Foser, Murphy, Sheradin, and Zimdahl</w:t>
      </w:r>
    </w:p>
    <w:p w:rsidR="003B1D56" w:rsidRPr="003B1D56" w:rsidRDefault="003B1D56" w:rsidP="003B1D56">
      <w:pPr>
        <w:rPr>
          <w:sz w:val="20"/>
          <w:szCs w:val="20"/>
        </w:rPr>
      </w:pPr>
      <w:r w:rsidRPr="003B1D56">
        <w:rPr>
          <w:sz w:val="20"/>
          <w:szCs w:val="20"/>
        </w:rPr>
        <w:t>NAYS:  None</w:t>
      </w:r>
    </w:p>
    <w:p w:rsidR="003B1D56" w:rsidRPr="003B1D56" w:rsidRDefault="003B1D56" w:rsidP="003B1D56">
      <w:pPr>
        <w:rPr>
          <w:sz w:val="20"/>
          <w:szCs w:val="20"/>
        </w:rPr>
      </w:pPr>
      <w:r w:rsidRPr="003B1D56">
        <w:rPr>
          <w:sz w:val="20"/>
          <w:szCs w:val="20"/>
        </w:rPr>
        <w:t>Motion carried unanimously.</w:t>
      </w:r>
    </w:p>
    <w:p w:rsidR="003B1D56" w:rsidRPr="003B1D56" w:rsidRDefault="003B1D56" w:rsidP="00C46A6D">
      <w:pPr>
        <w:rPr>
          <w:sz w:val="20"/>
          <w:szCs w:val="20"/>
        </w:rPr>
      </w:pPr>
    </w:p>
    <w:p w:rsidR="003B1D56" w:rsidRPr="003B1D56" w:rsidRDefault="003B1D56" w:rsidP="00C46A6D">
      <w:pPr>
        <w:rPr>
          <w:b/>
          <w:sz w:val="20"/>
          <w:szCs w:val="20"/>
        </w:rPr>
      </w:pPr>
      <w:r w:rsidRPr="003B1D56">
        <w:rPr>
          <w:b/>
          <w:sz w:val="20"/>
          <w:szCs w:val="20"/>
        </w:rPr>
        <w:t>Application #16-51 from Brian Fitzgerald for a new shed at 536 Main St (Tax Map #181.08-1-10.1)</w:t>
      </w:r>
    </w:p>
    <w:p w:rsidR="003B1D56" w:rsidRPr="003B1D56" w:rsidRDefault="003B1D56" w:rsidP="00C46A6D">
      <w:pPr>
        <w:rPr>
          <w:b/>
          <w:sz w:val="20"/>
          <w:szCs w:val="20"/>
        </w:rPr>
      </w:pPr>
    </w:p>
    <w:p w:rsidR="003B1D56" w:rsidRPr="003B1D56" w:rsidRDefault="003B1D56" w:rsidP="00C46A6D">
      <w:pPr>
        <w:rPr>
          <w:sz w:val="20"/>
          <w:szCs w:val="20"/>
        </w:rPr>
      </w:pPr>
      <w:r w:rsidRPr="003B1D56">
        <w:rPr>
          <w:sz w:val="20"/>
          <w:szCs w:val="20"/>
        </w:rPr>
        <w:t xml:space="preserve">Ms. Bianconi remarked that the proposed 16’ x 20’ x 14’ shed meets the dimensional requirements per the village zoning law, is a Type 2 Action under SEQRA, and any approvals are contingent </w:t>
      </w:r>
      <w:r w:rsidR="00DF2CCF">
        <w:rPr>
          <w:sz w:val="20"/>
          <w:szCs w:val="20"/>
        </w:rPr>
        <w:t>up</w:t>
      </w:r>
      <w:r w:rsidRPr="003B1D56">
        <w:rPr>
          <w:sz w:val="20"/>
          <w:szCs w:val="20"/>
        </w:rPr>
        <w:t>on Community Preservation Panel review.</w:t>
      </w:r>
    </w:p>
    <w:p w:rsidR="003B1D56" w:rsidRPr="003B1D56" w:rsidRDefault="003B1D56" w:rsidP="00C46A6D">
      <w:pPr>
        <w:rPr>
          <w:sz w:val="20"/>
          <w:szCs w:val="20"/>
        </w:rPr>
      </w:pPr>
    </w:p>
    <w:p w:rsidR="003B1D56" w:rsidRPr="003B1D56" w:rsidRDefault="003B1D56" w:rsidP="00C46A6D">
      <w:pPr>
        <w:rPr>
          <w:sz w:val="20"/>
          <w:szCs w:val="20"/>
        </w:rPr>
      </w:pPr>
      <w:r w:rsidRPr="003B1D56">
        <w:rPr>
          <w:sz w:val="20"/>
          <w:szCs w:val="20"/>
        </w:rPr>
        <w:t xml:space="preserve">On motion by Mr. Zimdahl, seconded by Ms. Foser, the Planning Board voted to approve </w:t>
      </w:r>
      <w:r w:rsidR="00DF2CCF">
        <w:rPr>
          <w:sz w:val="20"/>
          <w:szCs w:val="20"/>
        </w:rPr>
        <w:t>Application #16-51 as submitted, contingent on Community Preservation Panel review.</w:t>
      </w:r>
      <w:bookmarkStart w:id="0" w:name="_GoBack"/>
      <w:bookmarkEnd w:id="0"/>
    </w:p>
    <w:p w:rsidR="003B1D56" w:rsidRPr="003B1D56" w:rsidRDefault="003B1D56" w:rsidP="003B1D56">
      <w:pPr>
        <w:rPr>
          <w:sz w:val="20"/>
          <w:szCs w:val="20"/>
        </w:rPr>
      </w:pPr>
      <w:r w:rsidRPr="003B1D56">
        <w:rPr>
          <w:sz w:val="20"/>
          <w:szCs w:val="20"/>
        </w:rPr>
        <w:t>AYES:  Bianconi, Foser, Murphy, Sheradin, and Zimdahl</w:t>
      </w:r>
    </w:p>
    <w:p w:rsidR="003B1D56" w:rsidRPr="003B1D56" w:rsidRDefault="003B1D56" w:rsidP="003B1D56">
      <w:pPr>
        <w:rPr>
          <w:sz w:val="20"/>
          <w:szCs w:val="20"/>
        </w:rPr>
      </w:pPr>
      <w:r w:rsidRPr="003B1D56">
        <w:rPr>
          <w:sz w:val="20"/>
          <w:szCs w:val="20"/>
        </w:rPr>
        <w:t>NAYS:  None</w:t>
      </w:r>
    </w:p>
    <w:p w:rsidR="003B1D56" w:rsidRPr="003B1D56" w:rsidRDefault="003B1D56" w:rsidP="003B1D56">
      <w:pPr>
        <w:rPr>
          <w:sz w:val="20"/>
          <w:szCs w:val="20"/>
        </w:rPr>
      </w:pPr>
      <w:r w:rsidRPr="003B1D56">
        <w:rPr>
          <w:sz w:val="20"/>
          <w:szCs w:val="20"/>
        </w:rPr>
        <w:t>Motion carried unanimously.</w:t>
      </w:r>
    </w:p>
    <w:p w:rsidR="003B1D56" w:rsidRPr="003B1D56" w:rsidRDefault="003B1D56" w:rsidP="00C46A6D">
      <w:pPr>
        <w:rPr>
          <w:sz w:val="20"/>
          <w:szCs w:val="20"/>
        </w:rPr>
      </w:pPr>
    </w:p>
    <w:p w:rsidR="003B1D56" w:rsidRPr="003B1D56" w:rsidRDefault="003B1D56" w:rsidP="00C46A6D">
      <w:pPr>
        <w:rPr>
          <w:sz w:val="20"/>
          <w:szCs w:val="20"/>
        </w:rPr>
      </w:pPr>
      <w:r w:rsidRPr="003B1D56">
        <w:rPr>
          <w:b/>
          <w:sz w:val="20"/>
          <w:szCs w:val="20"/>
        </w:rPr>
        <w:t xml:space="preserve">Adjournment:  </w:t>
      </w:r>
      <w:r w:rsidRPr="003B1D56">
        <w:rPr>
          <w:sz w:val="20"/>
          <w:szCs w:val="20"/>
        </w:rPr>
        <w:t>On motion by Ms. Murphy, seconded by Ms. Sheradin, the Planning Board voted to adjourn the meeting at 7:25 pm.</w:t>
      </w:r>
    </w:p>
    <w:p w:rsidR="003B1D56" w:rsidRPr="003B1D56" w:rsidRDefault="003B1D56" w:rsidP="003B1D56">
      <w:pPr>
        <w:rPr>
          <w:sz w:val="20"/>
          <w:szCs w:val="20"/>
        </w:rPr>
      </w:pPr>
      <w:r w:rsidRPr="003B1D56">
        <w:rPr>
          <w:sz w:val="20"/>
          <w:szCs w:val="20"/>
        </w:rPr>
        <w:t>AYES:  Bianconi, Foser, Murphy, Sheradin, and Zimdahl</w:t>
      </w:r>
    </w:p>
    <w:p w:rsidR="003B1D56" w:rsidRPr="003B1D56" w:rsidRDefault="003B1D56" w:rsidP="003B1D56">
      <w:pPr>
        <w:rPr>
          <w:sz w:val="20"/>
          <w:szCs w:val="20"/>
        </w:rPr>
      </w:pPr>
      <w:r w:rsidRPr="003B1D56">
        <w:rPr>
          <w:sz w:val="20"/>
          <w:szCs w:val="20"/>
        </w:rPr>
        <w:t>NAYS:  None</w:t>
      </w:r>
    </w:p>
    <w:p w:rsidR="003B1D56" w:rsidRPr="003B1D56" w:rsidRDefault="003B1D56" w:rsidP="003B1D56">
      <w:pPr>
        <w:rPr>
          <w:sz w:val="20"/>
          <w:szCs w:val="20"/>
        </w:rPr>
      </w:pPr>
      <w:r w:rsidRPr="003B1D56">
        <w:rPr>
          <w:sz w:val="20"/>
          <w:szCs w:val="20"/>
        </w:rPr>
        <w:t>Motion carried unanimously.</w:t>
      </w:r>
    </w:p>
    <w:p w:rsidR="003B1D56" w:rsidRPr="003B1D56" w:rsidRDefault="003B1D56" w:rsidP="00C46A6D">
      <w:pPr>
        <w:rPr>
          <w:sz w:val="20"/>
          <w:szCs w:val="20"/>
        </w:rPr>
      </w:pPr>
    </w:p>
    <w:p w:rsidR="003B1D56" w:rsidRPr="003B1D56" w:rsidRDefault="003B1D56" w:rsidP="00C46A6D">
      <w:pPr>
        <w:rPr>
          <w:sz w:val="20"/>
          <w:szCs w:val="20"/>
        </w:rPr>
      </w:pPr>
      <w:r w:rsidRPr="003B1D56">
        <w:rPr>
          <w:sz w:val="20"/>
          <w:szCs w:val="20"/>
        </w:rPr>
        <w:t>Respectfully submitted,</w:t>
      </w:r>
    </w:p>
    <w:p w:rsidR="003B1D56" w:rsidRPr="003B1D56" w:rsidRDefault="003B1D56" w:rsidP="00C46A6D">
      <w:pPr>
        <w:rPr>
          <w:sz w:val="20"/>
          <w:szCs w:val="20"/>
        </w:rPr>
      </w:pPr>
    </w:p>
    <w:p w:rsidR="003B1D56" w:rsidRPr="003B1D56" w:rsidRDefault="003B1D56" w:rsidP="00C46A6D">
      <w:pPr>
        <w:rPr>
          <w:sz w:val="20"/>
          <w:szCs w:val="20"/>
        </w:rPr>
      </w:pPr>
      <w:r w:rsidRPr="003B1D56">
        <w:rPr>
          <w:sz w:val="20"/>
          <w:szCs w:val="20"/>
        </w:rPr>
        <w:t>Ann Balloni</w:t>
      </w:r>
    </w:p>
    <w:p w:rsidR="004B1EDE" w:rsidRPr="003B1D56" w:rsidRDefault="003B1D56" w:rsidP="00C96AC6">
      <w:pPr>
        <w:rPr>
          <w:sz w:val="20"/>
          <w:szCs w:val="20"/>
        </w:rPr>
      </w:pPr>
      <w:r w:rsidRPr="003B1D56">
        <w:rPr>
          <w:sz w:val="20"/>
          <w:szCs w:val="20"/>
        </w:rPr>
        <w:t>Village Clerk</w:t>
      </w:r>
    </w:p>
    <w:p w:rsidR="004C4762" w:rsidRPr="00C96AC6" w:rsidRDefault="004C4762" w:rsidP="00C96AC6"/>
    <w:sectPr w:rsidR="004C4762" w:rsidRPr="00C96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D0D1E"/>
    <w:multiLevelType w:val="hybridMultilevel"/>
    <w:tmpl w:val="EE38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718F4"/>
    <w:multiLevelType w:val="hybridMultilevel"/>
    <w:tmpl w:val="0F76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C6"/>
    <w:rsid w:val="000F2126"/>
    <w:rsid w:val="003B1D56"/>
    <w:rsid w:val="0049082F"/>
    <w:rsid w:val="004B1EDE"/>
    <w:rsid w:val="004C4762"/>
    <w:rsid w:val="0090697A"/>
    <w:rsid w:val="009A1700"/>
    <w:rsid w:val="00B410FF"/>
    <w:rsid w:val="00C46A6D"/>
    <w:rsid w:val="00C96AC6"/>
    <w:rsid w:val="00DF2CCF"/>
    <w:rsid w:val="00E2799F"/>
    <w:rsid w:val="00E405B6"/>
    <w:rsid w:val="00E76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109A"/>
  <w15:chartTrackingRefBased/>
  <w15:docId w15:val="{18493499-D810-4B07-B8F9-C10342E9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dcterms:created xsi:type="dcterms:W3CDTF">2016-10-28T19:24:00Z</dcterms:created>
  <dcterms:modified xsi:type="dcterms:W3CDTF">2016-11-03T20:29:00Z</dcterms:modified>
</cp:coreProperties>
</file>