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35D795" w14:textId="38D93E4D" w:rsidR="00C1681F" w:rsidRDefault="00C1681F" w:rsidP="00DB379B">
      <w:pPr>
        <w:rPr>
          <w:b/>
          <w:u w:val="single"/>
        </w:rPr>
      </w:pPr>
      <w:bookmarkStart w:id="0" w:name="_GoBack"/>
      <w:bookmarkEnd w:id="0"/>
    </w:p>
    <w:p w14:paraId="7C1FB11A" w14:textId="2F179181" w:rsidR="00363953" w:rsidRDefault="004C10FA" w:rsidP="004C10FA">
      <w:pPr>
        <w:jc w:val="center"/>
      </w:pPr>
      <w:r>
        <w:rPr>
          <w:b/>
          <w:u w:val="single"/>
        </w:rPr>
        <w:t>Planning Board May 23, 2018 Minutes</w:t>
      </w:r>
    </w:p>
    <w:p w14:paraId="66DA380A" w14:textId="731EF12F" w:rsidR="004C10FA" w:rsidRDefault="004C10FA" w:rsidP="004C10FA">
      <w:pPr>
        <w:jc w:val="center"/>
      </w:pPr>
      <w:r>
        <w:t>The meeting was held at the Aurora Firehouse meeting room at 7:00 pm</w:t>
      </w:r>
    </w:p>
    <w:p w14:paraId="05179F19" w14:textId="763F41D8" w:rsidR="004C10FA" w:rsidRDefault="004C10FA" w:rsidP="004C10FA">
      <w:pPr>
        <w:jc w:val="center"/>
      </w:pPr>
    </w:p>
    <w:p w14:paraId="73CDEB69" w14:textId="56B98EDA" w:rsidR="004C10FA" w:rsidRDefault="004C10FA" w:rsidP="004C10FA">
      <w:r>
        <w:rPr>
          <w:b/>
        </w:rPr>
        <w:t xml:space="preserve">Present: </w:t>
      </w:r>
      <w:r>
        <w:t>Chairperson Pat Bianconi, Pat Foser, Michele Murphy (7:05), Pam Sheradin and Frank Zimdahl</w:t>
      </w:r>
    </w:p>
    <w:p w14:paraId="1D27AD8E" w14:textId="1639E8AC" w:rsidR="004C10FA" w:rsidRDefault="004C10FA" w:rsidP="004C10FA"/>
    <w:p w14:paraId="469FC64E" w14:textId="0B0F849F" w:rsidR="004C10FA" w:rsidRDefault="004C10FA" w:rsidP="004C10FA">
      <w:r>
        <w:rPr>
          <w:b/>
        </w:rPr>
        <w:t xml:space="preserve">Others Present: </w:t>
      </w:r>
      <w:r>
        <w:t>Clerk Ann Balloni, Village Trustee Grace Bates, Planning Board Alternate Thea Miller, Members of the Public G. Alan Clugston, Mark Ferrari, and Lili MacCormick</w:t>
      </w:r>
    </w:p>
    <w:p w14:paraId="6D5F89C5" w14:textId="05354BBF" w:rsidR="004C10FA" w:rsidRDefault="004C10FA" w:rsidP="004C10FA"/>
    <w:p w14:paraId="68A7978E" w14:textId="0FCA5A39" w:rsidR="004C10FA" w:rsidRDefault="004C10FA" w:rsidP="004C10FA">
      <w:r>
        <w:rPr>
          <w:b/>
        </w:rPr>
        <w:t xml:space="preserve">Call to Order: </w:t>
      </w:r>
      <w:r>
        <w:t>Ms. Bianconi called the meeting to order at 7:02 pm.</w:t>
      </w:r>
    </w:p>
    <w:p w14:paraId="60F3F8E0" w14:textId="0A9F8940" w:rsidR="004C10FA" w:rsidRDefault="004C10FA" w:rsidP="004C10FA"/>
    <w:p w14:paraId="25610C35" w14:textId="135C74D8" w:rsidR="004C10FA" w:rsidRDefault="004C10FA" w:rsidP="004C10FA">
      <w:r>
        <w:rPr>
          <w:b/>
        </w:rPr>
        <w:t xml:space="preserve">Changes to the Agenda: </w:t>
      </w:r>
      <w:r>
        <w:t>No changes</w:t>
      </w:r>
    </w:p>
    <w:p w14:paraId="5CFB4886" w14:textId="2F1A3684" w:rsidR="004C10FA" w:rsidRDefault="004C10FA" w:rsidP="004C10FA"/>
    <w:p w14:paraId="1BAA26C5" w14:textId="280A2010" w:rsidR="004C10FA" w:rsidRDefault="004C10FA" w:rsidP="004C10FA">
      <w:r>
        <w:rPr>
          <w:b/>
        </w:rPr>
        <w:t xml:space="preserve">Approval of Minutes: </w:t>
      </w:r>
      <w:r>
        <w:t>O</w:t>
      </w:r>
      <w:r w:rsidR="004F562A">
        <w:t>n</w:t>
      </w:r>
      <w:r>
        <w:t xml:space="preserve"> motion by Mr. Zimdahl, seconded by Ms. Sheradin, the Planning Board voted to approve the April 25, 2018 minutes.</w:t>
      </w:r>
    </w:p>
    <w:p w14:paraId="3538A694" w14:textId="3D145F4A" w:rsidR="004C10FA" w:rsidRDefault="004C10FA" w:rsidP="004C10FA">
      <w:r>
        <w:t>AYES: Bianconi, Foser, Sheradin and Zimdahl</w:t>
      </w:r>
    </w:p>
    <w:p w14:paraId="5198755F" w14:textId="3B8B3512" w:rsidR="004C10FA" w:rsidRDefault="004C10FA" w:rsidP="004C10FA">
      <w:r>
        <w:t>NAYS: None</w:t>
      </w:r>
    </w:p>
    <w:p w14:paraId="667FBF24" w14:textId="7E0C8C61" w:rsidR="004C10FA" w:rsidRDefault="004C10FA" w:rsidP="004C10FA">
      <w:r>
        <w:t>Motion carried unanimously.</w:t>
      </w:r>
    </w:p>
    <w:p w14:paraId="42726DFC" w14:textId="3AF2230E" w:rsidR="004C10FA" w:rsidRDefault="004C10FA" w:rsidP="004C10FA"/>
    <w:p w14:paraId="7637A700" w14:textId="304F3895" w:rsidR="004C10FA" w:rsidRDefault="004C10FA" w:rsidP="004C10FA">
      <w:r>
        <w:rPr>
          <w:b/>
        </w:rPr>
        <w:t xml:space="preserve">Visitor Welcome: </w:t>
      </w:r>
      <w:r>
        <w:t>No comments</w:t>
      </w:r>
    </w:p>
    <w:p w14:paraId="6A3A82BE" w14:textId="61B6B253" w:rsidR="004C10FA" w:rsidRDefault="004C10FA" w:rsidP="004C10FA"/>
    <w:p w14:paraId="38E40B4B" w14:textId="5B9D6FFD" w:rsidR="004C10FA" w:rsidRDefault="004C10FA" w:rsidP="004C10FA">
      <w:r>
        <w:rPr>
          <w:b/>
        </w:rPr>
        <w:t xml:space="preserve">Old Business: </w:t>
      </w:r>
      <w:r w:rsidR="00277080">
        <w:t>Ms. Bianconi informed the board that the Inns of Aurora are making repairs to the stone wall on the west boundary of Shakelton</w:t>
      </w:r>
      <w:r w:rsidR="004F562A">
        <w:t>’</w:t>
      </w:r>
      <w:r w:rsidR="00277080">
        <w:t>s</w:t>
      </w:r>
      <w:r w:rsidR="004F562A">
        <w:t xml:space="preserve">.  As repairing the wall was not included on the final approved site plan, Ms. Bianconi requested a revised site plan from the Inns along with documentation of the repair </w:t>
      </w:r>
      <w:proofErr w:type="gramStart"/>
      <w:r w:rsidR="004F562A">
        <w:t>similar to</w:t>
      </w:r>
      <w:proofErr w:type="gramEnd"/>
      <w:r w:rsidR="004F562A">
        <w:t xml:space="preserve"> the demo documentation they did for the south wall.  The Inns indicated that all materials from the wall be re-used and they expect to </w:t>
      </w:r>
      <w:r w:rsidR="00216302">
        <w:t>begin repairs</w:t>
      </w:r>
      <w:r w:rsidR="004F562A">
        <w:t xml:space="preserve"> by mid-June.</w:t>
      </w:r>
    </w:p>
    <w:p w14:paraId="2589662E" w14:textId="2321AC2F" w:rsidR="004C10FA" w:rsidRDefault="004C10FA" w:rsidP="004C10FA"/>
    <w:p w14:paraId="5DD746C3" w14:textId="4683BC10" w:rsidR="004C10FA" w:rsidRDefault="004C10FA" w:rsidP="004C10FA">
      <w:pPr>
        <w:rPr>
          <w:b/>
          <w:u w:val="single"/>
        </w:rPr>
      </w:pPr>
      <w:r w:rsidRPr="004C10FA">
        <w:rPr>
          <w:b/>
          <w:u w:val="single"/>
        </w:rPr>
        <w:t>New Business</w:t>
      </w:r>
    </w:p>
    <w:p w14:paraId="46D28296" w14:textId="14E886FE" w:rsidR="004C10FA" w:rsidRDefault="004C10FA" w:rsidP="004C10FA">
      <w:pPr>
        <w:rPr>
          <w:b/>
          <w:u w:val="single"/>
        </w:rPr>
      </w:pPr>
    </w:p>
    <w:p w14:paraId="378F713A" w14:textId="6FB82E32" w:rsidR="004C10FA" w:rsidRDefault="004C10FA" w:rsidP="004C10FA">
      <w:pPr>
        <w:rPr>
          <w:b/>
        </w:rPr>
      </w:pPr>
      <w:r>
        <w:rPr>
          <w:b/>
        </w:rPr>
        <w:t>Application #18-14 from Grace Bates for construction of a garage and root cellar at 78 Court St (Tax Map #182.09-1-16)</w:t>
      </w:r>
    </w:p>
    <w:p w14:paraId="07D12C34" w14:textId="7E997A10" w:rsidR="004C10FA" w:rsidRDefault="004C10FA" w:rsidP="004C10FA">
      <w:pPr>
        <w:rPr>
          <w:b/>
        </w:rPr>
      </w:pPr>
    </w:p>
    <w:p w14:paraId="60ECBA56" w14:textId="3802E29F" w:rsidR="004C10FA" w:rsidRDefault="00A53638" w:rsidP="004C10FA">
      <w:r>
        <w:t xml:space="preserve">Ms. Bianconi noted that Ms. Bates received prior approval of the garage (Application #17-33) but amended and revised that application several times resulting in a decision of the village code enforcement officer to </w:t>
      </w:r>
      <w:r w:rsidR="004F562A">
        <w:t>have Ms. Bates submit</w:t>
      </w:r>
      <w:r>
        <w:t xml:space="preserve"> </w:t>
      </w:r>
      <w:r w:rsidR="004F562A">
        <w:t xml:space="preserve">a new application for </w:t>
      </w:r>
      <w:r>
        <w:t>the current project.</w:t>
      </w:r>
    </w:p>
    <w:p w14:paraId="77258730" w14:textId="75C0306C" w:rsidR="00A53638" w:rsidRDefault="00A53638" w:rsidP="004C10FA"/>
    <w:p w14:paraId="690EA654" w14:textId="5F698F9C" w:rsidR="00A53638" w:rsidRDefault="00A53638" w:rsidP="004C10FA">
      <w:r>
        <w:t>Ms. Bates contractor, Mr. Ferrari, confirmed that the garage is the same size and in the same location as was approved in Application #17-33.  Mr. Ferrari presented plans for the root cellar and irrigation system.</w:t>
      </w:r>
    </w:p>
    <w:p w14:paraId="6FB74CFA" w14:textId="661115F1" w:rsidR="00A53638" w:rsidRDefault="00A53638" w:rsidP="004C10FA"/>
    <w:p w14:paraId="3883B9F5" w14:textId="44057F22" w:rsidR="00A53638" w:rsidRDefault="006B10CD" w:rsidP="004C10FA">
      <w:r>
        <w:t>Most</w:t>
      </w:r>
      <w:r w:rsidR="00A53638">
        <w:t xml:space="preserve"> of the root cellar is below grade and is accessed via a door on the west elevation. Water will be intercepted from the cellar</w:t>
      </w:r>
      <w:r w:rsidR="00CE141C">
        <w:t>, garage</w:t>
      </w:r>
      <w:r w:rsidR="00A53638">
        <w:t xml:space="preserve"> and the house via French drains and cisterns</w:t>
      </w:r>
      <w:r>
        <w:t>, collected in a tank system</w:t>
      </w:r>
      <w:r w:rsidR="00F0369F">
        <w:t>, capable of holding 4500 gallons of water,</w:t>
      </w:r>
      <w:r>
        <w:t xml:space="preserve"> </w:t>
      </w:r>
      <w:r w:rsidR="00F0369F">
        <w:t>with overflow</w:t>
      </w:r>
      <w:r>
        <w:t xml:space="preserve"> piped out to a municipal storm drain on Court St. </w:t>
      </w:r>
    </w:p>
    <w:p w14:paraId="6B26F562" w14:textId="50A0A5CA" w:rsidR="006B10CD" w:rsidRDefault="006B10CD" w:rsidP="004C10FA"/>
    <w:p w14:paraId="3E051385" w14:textId="6549D685" w:rsidR="006B10CD" w:rsidRDefault="006B10CD" w:rsidP="004C10FA">
      <w:r>
        <w:t>Ms. Bianconi noted that the village DPW superintendent, Kurt Wilmot, advised against piping the</w:t>
      </w:r>
      <w:r w:rsidR="00CE141C">
        <w:t xml:space="preserve"> overflow</w:t>
      </w:r>
      <w:r>
        <w:t xml:space="preserve"> to the drain on Court St due to its small size and uncertainty over where the pipe empties. </w:t>
      </w:r>
      <w:r w:rsidR="00F80BB8">
        <w:t xml:space="preserve">Mr. Wilmot recommended draining the </w:t>
      </w:r>
      <w:r w:rsidR="00CE141C">
        <w:t>overflow</w:t>
      </w:r>
      <w:r w:rsidR="00F80BB8">
        <w:t xml:space="preserve"> to the </w:t>
      </w:r>
      <w:r w:rsidR="00F0369F">
        <w:t xml:space="preserve">larger </w:t>
      </w:r>
      <w:r w:rsidR="00F80BB8">
        <w:t xml:space="preserve">Sherwood Rd storm drain. </w:t>
      </w:r>
      <w:r>
        <w:t xml:space="preserve"> Ms. Bates </w:t>
      </w:r>
      <w:r>
        <w:lastRenderedPageBreak/>
        <w:t xml:space="preserve">remarked that she spoke with Mr. Wilmot and did not get the impression from him that she </w:t>
      </w:r>
      <w:r w:rsidR="00F80BB8">
        <w:t xml:space="preserve">needed to revise the site plan and Mr. Ferrari added that rerouting the pipes to the Sherwood Rd storm drain will increase the expense of the project. </w:t>
      </w:r>
    </w:p>
    <w:p w14:paraId="33AA98DA" w14:textId="32B6BC83" w:rsidR="00F0369F" w:rsidRDefault="00F0369F" w:rsidP="004C10FA"/>
    <w:p w14:paraId="276AB4D9" w14:textId="521F74EE" w:rsidR="00F0369F" w:rsidRDefault="00F0369F" w:rsidP="004C10FA">
      <w:r>
        <w:t xml:space="preserve">Ms. Bianconi </w:t>
      </w:r>
      <w:r w:rsidR="00480538">
        <w:t>stated</w:t>
      </w:r>
      <w:r>
        <w:t xml:space="preserve"> that she will consult with Mr. Wilmot and request his recommendation in writing for the file. Ms. Bates added that she will also confer with him again.</w:t>
      </w:r>
    </w:p>
    <w:p w14:paraId="668E647C" w14:textId="7FB1CD39" w:rsidR="00F0369F" w:rsidRDefault="00F0369F" w:rsidP="004C10FA"/>
    <w:p w14:paraId="631AFE4A" w14:textId="764AA195" w:rsidR="00F0369F" w:rsidRDefault="00F0369F" w:rsidP="004C10FA">
      <w:r>
        <w:t xml:space="preserve">Ms. Bianconi </w:t>
      </w:r>
      <w:r w:rsidR="00660CF7">
        <w:t>explained th</w:t>
      </w:r>
      <w:r w:rsidR="00480538">
        <w:t>at</w:t>
      </w:r>
      <w:r w:rsidR="00660CF7">
        <w:t xml:space="preserve"> until final information is received on the irrigation system, the application is incomplete.  Ms. Bianconi added that the project requires a Special Use Permit due to the extensive excavation for the irrigation system.  </w:t>
      </w:r>
    </w:p>
    <w:p w14:paraId="1B40E6B6" w14:textId="23DF8FB0" w:rsidR="00660CF7" w:rsidRDefault="00660CF7" w:rsidP="004C10FA"/>
    <w:p w14:paraId="529815EC" w14:textId="3AE9FF6D" w:rsidR="00660CF7" w:rsidRDefault="00660CF7" w:rsidP="004C10FA">
      <w:r>
        <w:t>On motion by Ms. Murphy, seconded by Ms. Foser, the Planning Board voted to schedule a public hearing for a Special Use Permit for Application #18-14 on June 27, 2018 at 7:00 pm.</w:t>
      </w:r>
    </w:p>
    <w:p w14:paraId="755EF347" w14:textId="6134B1FE" w:rsidR="00660CF7" w:rsidRDefault="00660CF7" w:rsidP="00660CF7">
      <w:r>
        <w:t>AYES: Bianconi, Foser, Murphy, Sheradin and Zimdahl</w:t>
      </w:r>
    </w:p>
    <w:p w14:paraId="56A7E959" w14:textId="77777777" w:rsidR="00660CF7" w:rsidRDefault="00660CF7" w:rsidP="00660CF7">
      <w:r>
        <w:t>NAYS: None</w:t>
      </w:r>
    </w:p>
    <w:p w14:paraId="02AFCD3C" w14:textId="77777777" w:rsidR="00660CF7" w:rsidRDefault="00660CF7" w:rsidP="00660CF7">
      <w:r>
        <w:t>Motion carried unanimously.</w:t>
      </w:r>
    </w:p>
    <w:p w14:paraId="3DF8CADF" w14:textId="77777777" w:rsidR="00660CF7" w:rsidRDefault="00660CF7" w:rsidP="004C10FA"/>
    <w:p w14:paraId="7840E29D" w14:textId="455F8631" w:rsidR="00660CF7" w:rsidRDefault="00660CF7" w:rsidP="004C10FA">
      <w:r>
        <w:t>Ms. Bianconi reminded the applicant that the information requested for the application must be received, along with a timeline for the project, ahead of the June 27, 2018 meeting to h</w:t>
      </w:r>
      <w:r w:rsidR="000150E1">
        <w:t>old</w:t>
      </w:r>
      <w:r>
        <w:t xml:space="preserve"> the public hearing and continue with the review process.</w:t>
      </w:r>
    </w:p>
    <w:p w14:paraId="074E580F" w14:textId="6394E42E" w:rsidR="00660CF7" w:rsidRDefault="00660CF7" w:rsidP="004C10FA"/>
    <w:p w14:paraId="6202A368" w14:textId="57144976" w:rsidR="00660CF7" w:rsidRDefault="000150E1" w:rsidP="004C10FA">
      <w:pPr>
        <w:rPr>
          <w:b/>
        </w:rPr>
      </w:pPr>
      <w:r>
        <w:rPr>
          <w:b/>
        </w:rPr>
        <w:t>Application #18-15 from Elisabeth MacCormick for an addition at 16 Dublin Hill Rd (Tax Map #182.17-1-36)</w:t>
      </w:r>
    </w:p>
    <w:p w14:paraId="405325FC" w14:textId="50E50EE9" w:rsidR="000150E1" w:rsidRDefault="000150E1" w:rsidP="004C10FA">
      <w:pPr>
        <w:rPr>
          <w:b/>
        </w:rPr>
      </w:pPr>
    </w:p>
    <w:p w14:paraId="7E79DCBA" w14:textId="5E0A9987" w:rsidR="000150E1" w:rsidRDefault="000150E1" w:rsidP="004C10FA">
      <w:r>
        <w:t xml:space="preserve">Ms. MacCormick submitted plans for a 4’ x 8’ porch and steps to her front door, </w:t>
      </w:r>
      <w:r w:rsidR="00480538">
        <w:t xml:space="preserve">consisting of </w:t>
      </w:r>
      <w:r>
        <w:t>cedar material to match the house and TREX painted flooring.</w:t>
      </w:r>
    </w:p>
    <w:p w14:paraId="1126A687" w14:textId="12CF35A1" w:rsidR="000150E1" w:rsidRDefault="000150E1" w:rsidP="004C10FA"/>
    <w:p w14:paraId="324917E3" w14:textId="0B300A23" w:rsidR="000150E1" w:rsidRDefault="000150E1" w:rsidP="004C10FA">
      <w:r>
        <w:t>Ms. Bianconi noted that the project is a Type 2 Action under the State Environmental Quality Review Act (SEQRA) requiring no further environmental review.</w:t>
      </w:r>
    </w:p>
    <w:p w14:paraId="4D01923E" w14:textId="505430D6" w:rsidR="000150E1" w:rsidRDefault="000150E1" w:rsidP="004C10FA"/>
    <w:p w14:paraId="48E25330" w14:textId="4D0702C3" w:rsidR="000150E1" w:rsidRDefault="000150E1" w:rsidP="004C10FA">
      <w:r>
        <w:t>On motion by Ms. Foser, seconded by Ms. Sheradin, the Planning Board voted to deem Application #18-15 complete.</w:t>
      </w:r>
    </w:p>
    <w:p w14:paraId="7829912A" w14:textId="77777777" w:rsidR="000150E1" w:rsidRDefault="000150E1" w:rsidP="000150E1">
      <w:r>
        <w:t>AYES: Bianconi, Foser, Murphy, Sheradin and Zimdahl</w:t>
      </w:r>
    </w:p>
    <w:p w14:paraId="6DB2F0AA" w14:textId="77777777" w:rsidR="000150E1" w:rsidRDefault="000150E1" w:rsidP="000150E1">
      <w:r>
        <w:t>NAYS: None</w:t>
      </w:r>
    </w:p>
    <w:p w14:paraId="04C7A611" w14:textId="77777777" w:rsidR="000150E1" w:rsidRDefault="000150E1" w:rsidP="000150E1">
      <w:r>
        <w:t>Motion carried unanimously.</w:t>
      </w:r>
    </w:p>
    <w:p w14:paraId="2101D23A" w14:textId="7A3A9AD6" w:rsidR="000150E1" w:rsidRDefault="000150E1" w:rsidP="004C10FA"/>
    <w:p w14:paraId="3EF0D895" w14:textId="77777777" w:rsidR="000150E1" w:rsidRDefault="000150E1" w:rsidP="004C10FA">
      <w:r>
        <w:t>The Planning Board reviewed the Village Zoning Law Site Plan Checklist and had no questions or comments for Ms. MacCormick.</w:t>
      </w:r>
    </w:p>
    <w:p w14:paraId="13979CFE" w14:textId="77777777" w:rsidR="000150E1" w:rsidRDefault="000150E1" w:rsidP="004C10FA"/>
    <w:p w14:paraId="3552FA94" w14:textId="660E9656" w:rsidR="000150E1" w:rsidRDefault="000150E1" w:rsidP="004C10FA">
      <w:r>
        <w:t>On motion by Ms. Murphy, seconded by Mr. Zimdahl, the Planning Board voted to approve Application #18-15 as submitted, contingent on Community Preservation Panel approval</w:t>
      </w:r>
      <w:r w:rsidR="003E2F05">
        <w:t>.</w:t>
      </w:r>
    </w:p>
    <w:p w14:paraId="52756CE7" w14:textId="77777777" w:rsidR="003E2F05" w:rsidRDefault="003E2F05" w:rsidP="003E2F05">
      <w:r>
        <w:t>AYES: Bianconi, Foser, Murphy, Sheradin and Zimdahl</w:t>
      </w:r>
    </w:p>
    <w:p w14:paraId="7DDFCC8E" w14:textId="77777777" w:rsidR="003E2F05" w:rsidRDefault="003E2F05" w:rsidP="003E2F05">
      <w:r>
        <w:t>NAYS: None</w:t>
      </w:r>
    </w:p>
    <w:p w14:paraId="0DB76058" w14:textId="77777777" w:rsidR="003E2F05" w:rsidRDefault="003E2F05" w:rsidP="003E2F05">
      <w:r>
        <w:t>Motion carried unanimously.</w:t>
      </w:r>
    </w:p>
    <w:p w14:paraId="58AA5202" w14:textId="4EF7D414" w:rsidR="003E2F05" w:rsidRDefault="003E2F05" w:rsidP="004C10FA"/>
    <w:p w14:paraId="148FE161" w14:textId="014EA0D6" w:rsidR="003E2F05" w:rsidRDefault="003E2F05" w:rsidP="004C10FA">
      <w:r>
        <w:t>Ms. Bianconi reminded Ms. MacCormick that she will be on the June 6 CPP agenda.</w:t>
      </w:r>
    </w:p>
    <w:p w14:paraId="407CEEA9" w14:textId="13DC96BA" w:rsidR="003E2F05" w:rsidRDefault="003E2F05" w:rsidP="004C10FA"/>
    <w:p w14:paraId="108F0789" w14:textId="72602285" w:rsidR="003E2F05" w:rsidRDefault="003E2F05" w:rsidP="004C10FA">
      <w:r>
        <w:rPr>
          <w:b/>
        </w:rPr>
        <w:lastRenderedPageBreak/>
        <w:t xml:space="preserve">Zoning Law Table of Uses: </w:t>
      </w:r>
      <w:r>
        <w:t xml:space="preserve">The Planning Board considered a request from Mayor Bennett for a recommendation to add conference centers to the Table of Uses in the village zoning law. Ms. Bianconi clarified that the Planning Board would be giving an opinion, but the Village Board is the legislative body that adopts/amends village law.  </w:t>
      </w:r>
    </w:p>
    <w:p w14:paraId="6D194A04" w14:textId="7E396579" w:rsidR="003E2F05" w:rsidRDefault="003E2F05" w:rsidP="004C10FA"/>
    <w:p w14:paraId="7AF6D40E" w14:textId="476F5753" w:rsidR="003E2F05" w:rsidRDefault="003E2F05" w:rsidP="004C10FA">
      <w:r>
        <w:t xml:space="preserve">The mayor’s request </w:t>
      </w:r>
      <w:r w:rsidR="00152693">
        <w:t xml:space="preserve">comes from the Inns of Aurora, LLC who are hoping to turn Taylor House, the former residence of the Wells College president, into a conference center.  Their plan is to increase the occupancy of the inns during the off season by hosting small conferences.  </w:t>
      </w:r>
      <w:r w:rsidR="00CE141C">
        <w:t>Allowing</w:t>
      </w:r>
      <w:r w:rsidR="00152693">
        <w:t xml:space="preserve"> conference centers </w:t>
      </w:r>
      <w:r w:rsidR="00CE141C">
        <w:t xml:space="preserve">in the residential zone </w:t>
      </w:r>
      <w:r w:rsidR="00152693">
        <w:t xml:space="preserve">to the Table of Uses will allow the Inns to move forward with their </w:t>
      </w:r>
      <w:r w:rsidR="008C35CF">
        <w:t>plan for sustainability</w:t>
      </w:r>
      <w:r w:rsidR="00CE141C">
        <w:t>.</w:t>
      </w:r>
      <w:r w:rsidR="00152693">
        <w:t xml:space="preserve"> </w:t>
      </w:r>
      <w:r w:rsidR="00CE141C">
        <w:t>T</w:t>
      </w:r>
      <w:r w:rsidR="00152693">
        <w:t>he</w:t>
      </w:r>
      <w:r w:rsidR="00CE141C">
        <w:t xml:space="preserve"> Inns</w:t>
      </w:r>
      <w:r w:rsidR="00152693">
        <w:t xml:space="preserve"> </w:t>
      </w:r>
      <w:r w:rsidR="008C35CF">
        <w:t xml:space="preserve">suggested adding conditions specific to Taylor House to address concerns of additional </w:t>
      </w:r>
      <w:r w:rsidR="00CE141C">
        <w:t xml:space="preserve">applications for </w:t>
      </w:r>
      <w:r w:rsidR="008C35CF">
        <w:t>conference centers in the residential zone.</w:t>
      </w:r>
    </w:p>
    <w:p w14:paraId="6E2693B6" w14:textId="58FD9C89" w:rsidR="00152693" w:rsidRDefault="00152693" w:rsidP="004C10FA"/>
    <w:p w14:paraId="146B1182" w14:textId="0273F686" w:rsidR="00152693" w:rsidRDefault="00152693" w:rsidP="004C10FA">
      <w:r>
        <w:t>The Planning Board discussed their concerns, including:</w:t>
      </w:r>
    </w:p>
    <w:p w14:paraId="35C5178C" w14:textId="6525176C" w:rsidR="00152693" w:rsidRDefault="00152693" w:rsidP="004C10FA"/>
    <w:p w14:paraId="07B21287" w14:textId="77777777" w:rsidR="00252457" w:rsidRPr="00252457" w:rsidRDefault="00252457" w:rsidP="00252457">
      <w:pPr>
        <w:pStyle w:val="ListParagraph"/>
        <w:numPr>
          <w:ilvl w:val="0"/>
          <w:numId w:val="2"/>
        </w:numPr>
        <w:rPr>
          <w:rFonts w:cstheme="minorHAnsi"/>
        </w:rPr>
      </w:pPr>
      <w:r w:rsidRPr="00252457">
        <w:rPr>
          <w:rFonts w:cstheme="minorHAnsi"/>
        </w:rPr>
        <w:t>The Table of Uses requires a complete revision to correct several mistakes before consideration of any additions</w:t>
      </w:r>
    </w:p>
    <w:p w14:paraId="557D833C" w14:textId="77777777" w:rsidR="00252457" w:rsidRPr="00252457" w:rsidRDefault="00252457" w:rsidP="00252457">
      <w:pPr>
        <w:pStyle w:val="ListParagraph"/>
        <w:numPr>
          <w:ilvl w:val="0"/>
          <w:numId w:val="2"/>
        </w:numPr>
        <w:rPr>
          <w:rFonts w:cstheme="minorHAnsi"/>
        </w:rPr>
      </w:pPr>
      <w:r w:rsidRPr="00252457">
        <w:rPr>
          <w:rFonts w:cstheme="minorHAnsi"/>
        </w:rPr>
        <w:t>Applying conditions on the use such as square footage, etc. does not necessarily preclude other residential properties from meeting the criteria for a conference center</w:t>
      </w:r>
    </w:p>
    <w:p w14:paraId="4B20657F" w14:textId="77777777" w:rsidR="00252457" w:rsidRPr="00252457" w:rsidRDefault="00252457" w:rsidP="00252457">
      <w:pPr>
        <w:pStyle w:val="ListParagraph"/>
        <w:numPr>
          <w:ilvl w:val="0"/>
          <w:numId w:val="2"/>
        </w:numPr>
        <w:rPr>
          <w:rFonts w:cstheme="minorHAnsi"/>
        </w:rPr>
      </w:pPr>
      <w:r w:rsidRPr="00252457">
        <w:rPr>
          <w:rFonts w:cstheme="minorHAnsi"/>
        </w:rPr>
        <w:t>The residents of Court St and Cherry Ave will be subjected to on-going disruption and   inconvenience in their neighborhood that they have endured since the conversion of Wallcourt and Shakelton’s to hotels, beginning in 2016.</w:t>
      </w:r>
    </w:p>
    <w:p w14:paraId="34E284AA" w14:textId="77777777" w:rsidR="00252457" w:rsidRPr="00252457" w:rsidRDefault="00252457" w:rsidP="00252457">
      <w:pPr>
        <w:pStyle w:val="ListParagraph"/>
        <w:numPr>
          <w:ilvl w:val="0"/>
          <w:numId w:val="2"/>
        </w:numPr>
        <w:rPr>
          <w:rFonts w:cstheme="minorHAnsi"/>
        </w:rPr>
      </w:pPr>
      <w:r w:rsidRPr="00252457">
        <w:rPr>
          <w:rFonts w:cstheme="minorHAnsi"/>
        </w:rPr>
        <w:t>Parking and traffic concerns</w:t>
      </w:r>
    </w:p>
    <w:p w14:paraId="71084B31" w14:textId="77777777" w:rsidR="00252457" w:rsidRPr="00252457" w:rsidRDefault="00252457" w:rsidP="00252457">
      <w:pPr>
        <w:pStyle w:val="ListParagraph"/>
        <w:numPr>
          <w:ilvl w:val="0"/>
          <w:numId w:val="2"/>
        </w:numPr>
        <w:rPr>
          <w:rFonts w:cstheme="minorHAnsi"/>
        </w:rPr>
      </w:pPr>
      <w:r w:rsidRPr="00252457">
        <w:rPr>
          <w:rFonts w:cstheme="minorHAnsi"/>
        </w:rPr>
        <w:t>A complete, detailed master plan from the Inns of Aurora/a full environmental impact study/an update to the village master plan is needed to better understand the effect of each individual application on the village</w:t>
      </w:r>
    </w:p>
    <w:p w14:paraId="5B00789A" w14:textId="775BC760" w:rsidR="00152693" w:rsidRDefault="00152693" w:rsidP="00252457">
      <w:pPr>
        <w:pStyle w:val="ListParagraph"/>
      </w:pPr>
    </w:p>
    <w:p w14:paraId="16FC9BDF" w14:textId="2E269670" w:rsidR="00252457" w:rsidRDefault="00AD3556" w:rsidP="00277080">
      <w:r>
        <w:t>Ms. Bianconi polled the members and all agreed that</w:t>
      </w:r>
      <w:r w:rsidR="00277080">
        <w:t xml:space="preserve"> Ms. Balloni draft a letter (attached) responding to Mayor Bennett’s request and distribute to the Planning Board members for review.  </w:t>
      </w:r>
    </w:p>
    <w:p w14:paraId="6A04C494" w14:textId="53F64678" w:rsidR="00277080" w:rsidRDefault="00277080" w:rsidP="00252457">
      <w:pPr>
        <w:pStyle w:val="ListParagraph"/>
      </w:pPr>
    </w:p>
    <w:p w14:paraId="29FA483B" w14:textId="46B17334" w:rsidR="00277080" w:rsidRDefault="00277080" w:rsidP="00277080">
      <w:r w:rsidRPr="00277080">
        <w:rPr>
          <w:b/>
        </w:rPr>
        <w:t xml:space="preserve">Adjournment: </w:t>
      </w:r>
      <w:r>
        <w:t>On motion by Ms. Sheradin, seconded by Ms. Foser, the Planning Board voted to adjourn the meeting at 8:15 pm.</w:t>
      </w:r>
    </w:p>
    <w:p w14:paraId="03013F1C" w14:textId="77777777" w:rsidR="00277080" w:rsidRDefault="00277080" w:rsidP="00277080">
      <w:r>
        <w:t>AYES: Bianconi, Foser, Murphy, Sheradin and Zimdahl</w:t>
      </w:r>
    </w:p>
    <w:p w14:paraId="61DEBDDB" w14:textId="77777777" w:rsidR="00277080" w:rsidRDefault="00277080" w:rsidP="00277080">
      <w:r>
        <w:t>NAYS: None</w:t>
      </w:r>
    </w:p>
    <w:p w14:paraId="39266C9A" w14:textId="3CB125D3" w:rsidR="00277080" w:rsidRDefault="00277080" w:rsidP="00277080">
      <w:r>
        <w:t>Motion carried unanimously.</w:t>
      </w:r>
    </w:p>
    <w:p w14:paraId="7304F182" w14:textId="1FB1EA9C" w:rsidR="00277080" w:rsidRDefault="00277080" w:rsidP="00277080"/>
    <w:p w14:paraId="0782292F" w14:textId="42D9109A" w:rsidR="00277080" w:rsidRDefault="00277080" w:rsidP="00277080">
      <w:r>
        <w:t>Respectfully submitted,</w:t>
      </w:r>
    </w:p>
    <w:p w14:paraId="1C5EB29F" w14:textId="77F74CF5" w:rsidR="00277080" w:rsidRDefault="00277080" w:rsidP="00277080"/>
    <w:p w14:paraId="655052FB" w14:textId="558C4A50" w:rsidR="00277080" w:rsidRDefault="00277080" w:rsidP="00277080"/>
    <w:p w14:paraId="020BC4D2" w14:textId="3B975B6F" w:rsidR="00277080" w:rsidRDefault="00277080" w:rsidP="00277080">
      <w:r>
        <w:t>Ann Balloni</w:t>
      </w:r>
    </w:p>
    <w:p w14:paraId="389B7D61" w14:textId="73F08E7C" w:rsidR="00277080" w:rsidRDefault="00277080" w:rsidP="00277080">
      <w:r>
        <w:t>Village Clerk</w:t>
      </w:r>
    </w:p>
    <w:p w14:paraId="209D5D0C" w14:textId="77777777" w:rsidR="00277080" w:rsidRPr="00277080" w:rsidRDefault="00277080" w:rsidP="00252457">
      <w:pPr>
        <w:pStyle w:val="ListParagraph"/>
      </w:pPr>
    </w:p>
    <w:p w14:paraId="1A456A56" w14:textId="740D2D3F" w:rsidR="00152693" w:rsidRDefault="00152693" w:rsidP="004C10FA"/>
    <w:p w14:paraId="388DB915" w14:textId="77777777" w:rsidR="00152693" w:rsidRPr="003E2F05" w:rsidRDefault="00152693" w:rsidP="004C10FA"/>
    <w:p w14:paraId="67C894CE" w14:textId="15019208" w:rsidR="000150E1" w:rsidRDefault="000150E1" w:rsidP="004C10FA"/>
    <w:p w14:paraId="784C05A9" w14:textId="77777777" w:rsidR="000150E1" w:rsidRPr="000150E1" w:rsidRDefault="000150E1" w:rsidP="004C10FA"/>
    <w:p w14:paraId="4F733E0C" w14:textId="77777777" w:rsidR="00660CF7" w:rsidRDefault="00660CF7" w:rsidP="004C10FA"/>
    <w:p w14:paraId="19EF0508" w14:textId="6C428849" w:rsidR="00F0369F" w:rsidRDefault="00660CF7" w:rsidP="004C10FA">
      <w:r>
        <w:t xml:space="preserve"> </w:t>
      </w:r>
    </w:p>
    <w:p w14:paraId="0EC1AF9A" w14:textId="77777777" w:rsidR="00F0369F" w:rsidRPr="004C10FA" w:rsidRDefault="00F0369F" w:rsidP="004C10FA"/>
    <w:sectPr w:rsidR="00F0369F" w:rsidRPr="004C10FA">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0AAD1E" w14:textId="77777777" w:rsidR="002156AB" w:rsidRDefault="002156AB" w:rsidP="00480538">
      <w:r>
        <w:separator/>
      </w:r>
    </w:p>
  </w:endnote>
  <w:endnote w:type="continuationSeparator" w:id="0">
    <w:p w14:paraId="3F651694" w14:textId="77777777" w:rsidR="002156AB" w:rsidRDefault="002156AB" w:rsidP="004805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F00451" w14:textId="77777777" w:rsidR="00480538" w:rsidRDefault="004805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8492170"/>
      <w:docPartObj>
        <w:docPartGallery w:val="Page Numbers (Bottom of Page)"/>
        <w:docPartUnique/>
      </w:docPartObj>
    </w:sdtPr>
    <w:sdtEndPr>
      <w:rPr>
        <w:noProof/>
      </w:rPr>
    </w:sdtEndPr>
    <w:sdtContent>
      <w:p w14:paraId="2969667A" w14:textId="0288E60E" w:rsidR="00480538" w:rsidRDefault="0048053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8A09015" w14:textId="77777777" w:rsidR="00480538" w:rsidRDefault="004805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C1A87C" w14:textId="77777777" w:rsidR="00480538" w:rsidRDefault="004805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53BF55" w14:textId="77777777" w:rsidR="002156AB" w:rsidRDefault="002156AB" w:rsidP="00480538">
      <w:r>
        <w:separator/>
      </w:r>
    </w:p>
  </w:footnote>
  <w:footnote w:type="continuationSeparator" w:id="0">
    <w:p w14:paraId="171ACBF5" w14:textId="77777777" w:rsidR="002156AB" w:rsidRDefault="002156AB" w:rsidP="004805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F4A0C7" w14:textId="77777777" w:rsidR="00480538" w:rsidRDefault="004805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650B4F" w14:textId="77777777" w:rsidR="00480538" w:rsidRDefault="0048053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7A7F2E" w14:textId="77777777" w:rsidR="00480538" w:rsidRDefault="004805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1F238F"/>
    <w:multiLevelType w:val="hybridMultilevel"/>
    <w:tmpl w:val="A568FF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29B7FCC"/>
    <w:multiLevelType w:val="hybridMultilevel"/>
    <w:tmpl w:val="34227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10FA"/>
    <w:rsid w:val="000150E1"/>
    <w:rsid w:val="00152693"/>
    <w:rsid w:val="001C1B33"/>
    <w:rsid w:val="002156AB"/>
    <w:rsid w:val="00216302"/>
    <w:rsid w:val="00252457"/>
    <w:rsid w:val="00277080"/>
    <w:rsid w:val="002F1BCD"/>
    <w:rsid w:val="00304337"/>
    <w:rsid w:val="00363953"/>
    <w:rsid w:val="003E2F05"/>
    <w:rsid w:val="00480538"/>
    <w:rsid w:val="004C10FA"/>
    <w:rsid w:val="004F562A"/>
    <w:rsid w:val="00643AE3"/>
    <w:rsid w:val="00660CF7"/>
    <w:rsid w:val="006B10CD"/>
    <w:rsid w:val="008C35CF"/>
    <w:rsid w:val="00A53638"/>
    <w:rsid w:val="00AD3556"/>
    <w:rsid w:val="00C1681F"/>
    <w:rsid w:val="00C868E7"/>
    <w:rsid w:val="00CE141C"/>
    <w:rsid w:val="00D56093"/>
    <w:rsid w:val="00DB379B"/>
    <w:rsid w:val="00F0369F"/>
    <w:rsid w:val="00F80B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B3DF8"/>
  <w15:chartTrackingRefBased/>
  <w15:docId w15:val="{6EEA62D5-6EDD-4805-B243-0E776EC07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2693"/>
    <w:pPr>
      <w:ind w:left="720"/>
      <w:contextualSpacing/>
    </w:pPr>
  </w:style>
  <w:style w:type="paragraph" w:styleId="Header">
    <w:name w:val="header"/>
    <w:basedOn w:val="Normal"/>
    <w:link w:val="HeaderChar"/>
    <w:uiPriority w:val="99"/>
    <w:unhideWhenUsed/>
    <w:rsid w:val="00480538"/>
    <w:pPr>
      <w:tabs>
        <w:tab w:val="center" w:pos="4680"/>
        <w:tab w:val="right" w:pos="9360"/>
      </w:tabs>
    </w:pPr>
  </w:style>
  <w:style w:type="character" w:customStyle="1" w:styleId="HeaderChar">
    <w:name w:val="Header Char"/>
    <w:basedOn w:val="DefaultParagraphFont"/>
    <w:link w:val="Header"/>
    <w:uiPriority w:val="99"/>
    <w:rsid w:val="00480538"/>
  </w:style>
  <w:style w:type="paragraph" w:styleId="Footer">
    <w:name w:val="footer"/>
    <w:basedOn w:val="Normal"/>
    <w:link w:val="FooterChar"/>
    <w:uiPriority w:val="99"/>
    <w:unhideWhenUsed/>
    <w:rsid w:val="00480538"/>
    <w:pPr>
      <w:tabs>
        <w:tab w:val="center" w:pos="4680"/>
        <w:tab w:val="right" w:pos="9360"/>
      </w:tabs>
    </w:pPr>
  </w:style>
  <w:style w:type="character" w:customStyle="1" w:styleId="FooterChar">
    <w:name w:val="Footer Char"/>
    <w:basedOn w:val="DefaultParagraphFont"/>
    <w:link w:val="Footer"/>
    <w:uiPriority w:val="99"/>
    <w:rsid w:val="00480538"/>
  </w:style>
  <w:style w:type="paragraph" w:styleId="BalloonText">
    <w:name w:val="Balloon Text"/>
    <w:basedOn w:val="Normal"/>
    <w:link w:val="BalloonTextChar"/>
    <w:uiPriority w:val="99"/>
    <w:semiHidden/>
    <w:unhideWhenUsed/>
    <w:rsid w:val="0021630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630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171</TotalTime>
  <Pages>1</Pages>
  <Words>1035</Words>
  <Characters>5900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Village Clerk</dc:creator>
  <cp:keywords/>
  <dc:description/>
  <cp:lastModifiedBy>Village Clerk</cp:lastModifiedBy>
  <cp:revision>11</cp:revision>
  <cp:lastPrinted>2018-06-26T17:55:00Z</cp:lastPrinted>
  <dcterms:created xsi:type="dcterms:W3CDTF">2018-06-01T15:39:00Z</dcterms:created>
  <dcterms:modified xsi:type="dcterms:W3CDTF">2018-06-26T17:56:00Z</dcterms:modified>
</cp:coreProperties>
</file>