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05A" w:rsidRDefault="00B2105A" w:rsidP="00990763">
      <w:pPr>
        <w:jc w:val="center"/>
        <w:rPr>
          <w:b/>
          <w:u w:val="single"/>
        </w:rPr>
      </w:pPr>
      <w:bookmarkStart w:id="0" w:name="_GoBack"/>
      <w:bookmarkEnd w:id="0"/>
    </w:p>
    <w:p w:rsidR="00363953" w:rsidRDefault="00990763" w:rsidP="00990763">
      <w:pPr>
        <w:jc w:val="center"/>
      </w:pPr>
      <w:r>
        <w:rPr>
          <w:b/>
          <w:u w:val="single"/>
        </w:rPr>
        <w:t>Planning Board Regular Meeting and Public Hearing Minutes January 25, 2017</w:t>
      </w:r>
    </w:p>
    <w:p w:rsidR="00990763" w:rsidRDefault="00990763" w:rsidP="00990763">
      <w:pPr>
        <w:jc w:val="center"/>
      </w:pPr>
      <w:r>
        <w:t>The meeting was held at the Aurora Firehouse meeting room at 7:00 pm</w:t>
      </w:r>
    </w:p>
    <w:p w:rsidR="00990763" w:rsidRDefault="00990763" w:rsidP="00990763">
      <w:pPr>
        <w:jc w:val="center"/>
      </w:pPr>
    </w:p>
    <w:p w:rsidR="00990763" w:rsidRDefault="00990763" w:rsidP="00990763">
      <w:r>
        <w:rPr>
          <w:b/>
        </w:rPr>
        <w:t xml:space="preserve">Present:  </w:t>
      </w:r>
      <w:r>
        <w:t>Chairperson Pat Bianconi, Pat Foser, Michele Murphy, and Pam Sheradin</w:t>
      </w:r>
    </w:p>
    <w:p w:rsidR="00990763" w:rsidRDefault="00990763" w:rsidP="00990763"/>
    <w:p w:rsidR="00990763" w:rsidRDefault="00990763" w:rsidP="00990763">
      <w:r>
        <w:rPr>
          <w:b/>
        </w:rPr>
        <w:t xml:space="preserve">Absent:  </w:t>
      </w:r>
      <w:r>
        <w:t>Frank Zimdahl</w:t>
      </w:r>
    </w:p>
    <w:p w:rsidR="00990763" w:rsidRDefault="00990763" w:rsidP="00990763"/>
    <w:p w:rsidR="00990763" w:rsidRDefault="00990763" w:rsidP="00990763">
      <w:pPr>
        <w:rPr>
          <w:b/>
        </w:rPr>
      </w:pPr>
      <w:r>
        <w:rPr>
          <w:b/>
        </w:rPr>
        <w:t xml:space="preserve">Others Present:  </w:t>
      </w:r>
    </w:p>
    <w:p w:rsidR="0047623C" w:rsidRDefault="0047623C" w:rsidP="00990763">
      <w:r>
        <w:rPr>
          <w:b/>
        </w:rPr>
        <w:t xml:space="preserve">Village Officials:  </w:t>
      </w:r>
      <w:r>
        <w:t xml:space="preserve">Clerk Ann Balloni, Attorney Tom Blair, Code Enforcement Officer Patrick Doyle, </w:t>
      </w:r>
      <w:r w:rsidR="00F46DA2">
        <w:t xml:space="preserve">Historian Dr. Linda Schwab, </w:t>
      </w:r>
      <w:r>
        <w:t xml:space="preserve">Engineer Ken Teter, </w:t>
      </w:r>
      <w:r w:rsidR="00F46DA2">
        <w:t>and ZBA member Laura Holland</w:t>
      </w:r>
    </w:p>
    <w:p w:rsidR="00F46DA2" w:rsidRDefault="00F46DA2" w:rsidP="00990763">
      <w:r>
        <w:rPr>
          <w:b/>
        </w:rPr>
        <w:t xml:space="preserve">APC Tower/Verizon Representatives: </w:t>
      </w:r>
      <w:r>
        <w:t>Jeffrey Davis and Robert Willson</w:t>
      </w:r>
    </w:p>
    <w:p w:rsidR="00F46DA2" w:rsidRDefault="00F46DA2" w:rsidP="00990763">
      <w:r w:rsidRPr="00F46DA2">
        <w:rPr>
          <w:b/>
        </w:rPr>
        <w:t xml:space="preserve">Members of the Public: </w:t>
      </w:r>
      <w:r>
        <w:t xml:space="preserve"> Robert Jetty</w:t>
      </w:r>
    </w:p>
    <w:p w:rsidR="00F46DA2" w:rsidRDefault="00F46DA2" w:rsidP="00990763"/>
    <w:p w:rsidR="00F46DA2" w:rsidRDefault="00F46DA2" w:rsidP="00990763">
      <w:r>
        <w:rPr>
          <w:b/>
        </w:rPr>
        <w:t xml:space="preserve">Call to Order:  </w:t>
      </w:r>
      <w:r>
        <w:t>Ms. Bianconi called the meeting to order at 7:00 pm.</w:t>
      </w:r>
    </w:p>
    <w:p w:rsidR="00F46DA2" w:rsidRDefault="00F46DA2" w:rsidP="00990763"/>
    <w:p w:rsidR="00F46DA2" w:rsidRDefault="00F46DA2" w:rsidP="00990763">
      <w:r>
        <w:rPr>
          <w:b/>
        </w:rPr>
        <w:t xml:space="preserve">Changes to the Agenda:  </w:t>
      </w:r>
      <w:r>
        <w:t>On motion by Ms. Murphy, seconded by Ms. Foser, the Planning Board voted to review Old Business ahead of New Business.</w:t>
      </w:r>
    </w:p>
    <w:p w:rsidR="00F46DA2" w:rsidRDefault="00F46DA2" w:rsidP="00990763">
      <w:r>
        <w:t>AYES: Bianconi, Foser, Murphy, and Sheradin</w:t>
      </w:r>
    </w:p>
    <w:p w:rsidR="00F46DA2" w:rsidRDefault="00F46DA2" w:rsidP="00990763">
      <w:r>
        <w:t>NAYS:  None</w:t>
      </w:r>
    </w:p>
    <w:p w:rsidR="00F46DA2" w:rsidRDefault="00F46DA2" w:rsidP="00990763">
      <w:r>
        <w:t>Motion carried unanimously.</w:t>
      </w:r>
    </w:p>
    <w:p w:rsidR="00F46DA2" w:rsidRDefault="00F46DA2" w:rsidP="00990763"/>
    <w:p w:rsidR="00F46DA2" w:rsidRDefault="00F46DA2" w:rsidP="00990763">
      <w:r>
        <w:rPr>
          <w:b/>
        </w:rPr>
        <w:t xml:space="preserve">Approval of Minutes:  </w:t>
      </w:r>
      <w:r>
        <w:t>On motion by Ms. Sheradin, seconded by Ms. Murphy, the Planning Board voted to approve the January 4, 2017 special meeting minutes.</w:t>
      </w:r>
    </w:p>
    <w:p w:rsidR="00F46DA2" w:rsidRDefault="00F46DA2" w:rsidP="00F46DA2">
      <w:r>
        <w:t>AYES: Bianconi, Foser, Murphy, and Sheradin</w:t>
      </w:r>
    </w:p>
    <w:p w:rsidR="00F46DA2" w:rsidRDefault="00F46DA2" w:rsidP="00F46DA2">
      <w:r>
        <w:t>NAYS:  None</w:t>
      </w:r>
    </w:p>
    <w:p w:rsidR="00F46DA2" w:rsidRDefault="00F46DA2" w:rsidP="00F46DA2">
      <w:r>
        <w:t>Motion carried unanimously.</w:t>
      </w:r>
    </w:p>
    <w:p w:rsidR="00F46DA2" w:rsidRDefault="00F46DA2" w:rsidP="00F46DA2"/>
    <w:p w:rsidR="00F46DA2" w:rsidRDefault="00F46DA2" w:rsidP="00F46DA2">
      <w:r>
        <w:rPr>
          <w:b/>
        </w:rPr>
        <w:t xml:space="preserve">Announcements:  </w:t>
      </w:r>
      <w:r>
        <w:t>There were no announcements.</w:t>
      </w:r>
    </w:p>
    <w:p w:rsidR="00F46DA2" w:rsidRDefault="00F46DA2" w:rsidP="00F46DA2"/>
    <w:p w:rsidR="00F46DA2" w:rsidRDefault="00BD369F" w:rsidP="00F46DA2">
      <w:r>
        <w:rPr>
          <w:b/>
        </w:rPr>
        <w:t xml:space="preserve">Visitor Welcome:  </w:t>
      </w:r>
      <w:r>
        <w:t>Ms. Bianconi welcomed all visitors and there were no comments.</w:t>
      </w:r>
    </w:p>
    <w:p w:rsidR="00BD369F" w:rsidRDefault="00BD369F" w:rsidP="00F46DA2"/>
    <w:p w:rsidR="00BD369F" w:rsidRDefault="00BD369F" w:rsidP="00F46DA2">
      <w:pPr>
        <w:rPr>
          <w:b/>
          <w:u w:val="single"/>
        </w:rPr>
      </w:pPr>
      <w:r>
        <w:rPr>
          <w:b/>
          <w:u w:val="single"/>
        </w:rPr>
        <w:t>New Business</w:t>
      </w:r>
    </w:p>
    <w:p w:rsidR="00BD369F" w:rsidRDefault="00BD369F" w:rsidP="00F46DA2">
      <w:pPr>
        <w:rPr>
          <w:b/>
          <w:u w:val="single"/>
        </w:rPr>
      </w:pPr>
    </w:p>
    <w:p w:rsidR="00BD369F" w:rsidRDefault="00BD369F" w:rsidP="00F46DA2">
      <w:pPr>
        <w:rPr>
          <w:b/>
        </w:rPr>
      </w:pPr>
      <w:r>
        <w:rPr>
          <w:b/>
        </w:rPr>
        <w:t>Application #17-01from Robert Jetty for a subdivision at 358 Main St (Tax Map #182.13-1-23.1)</w:t>
      </w:r>
    </w:p>
    <w:p w:rsidR="00BD369F" w:rsidRDefault="00BD369F" w:rsidP="00F46DA2">
      <w:pPr>
        <w:rPr>
          <w:b/>
        </w:rPr>
      </w:pPr>
    </w:p>
    <w:p w:rsidR="00BD369F" w:rsidRDefault="00BD369F" w:rsidP="00F46DA2">
      <w:r>
        <w:t xml:space="preserve">The Planning Board acknowledged prior applications submitted, and later withdrawn, by Mr. Jetty regarding subdividing his property.  </w:t>
      </w:r>
      <w:r w:rsidR="00E60DC4">
        <w:t>Nevertheless, Village Attorney Tom Blair</w:t>
      </w:r>
      <w:r>
        <w:t xml:space="preserve"> advised treating Application #17-01 as a new subdivision application and instructed the Planning Board to set a public hearing date as required in the village zoning law.</w:t>
      </w:r>
    </w:p>
    <w:p w:rsidR="00BD369F" w:rsidRDefault="00BD369F" w:rsidP="00F46DA2"/>
    <w:p w:rsidR="00BD369F" w:rsidRDefault="00BD369F" w:rsidP="00F46DA2">
      <w:r>
        <w:t>On motion by Ms. Foser, seconded by Ms. Murphy, the Planning Board voted to deem Application #17-01 complete.</w:t>
      </w:r>
    </w:p>
    <w:p w:rsidR="00BD369F" w:rsidRDefault="00BD369F" w:rsidP="00BD369F">
      <w:r>
        <w:t>AYES: Bianconi, Foser, Murphy, and Sheradin</w:t>
      </w:r>
    </w:p>
    <w:p w:rsidR="00BD369F" w:rsidRDefault="00BD369F" w:rsidP="00BD369F">
      <w:r>
        <w:t>NAYS:  None</w:t>
      </w:r>
    </w:p>
    <w:p w:rsidR="00BD369F" w:rsidRDefault="00BD369F" w:rsidP="00BD369F">
      <w:r>
        <w:t>Motion carried unanimously</w:t>
      </w:r>
    </w:p>
    <w:p w:rsidR="00BD369F" w:rsidRDefault="00BD369F" w:rsidP="00F46DA2"/>
    <w:p w:rsidR="00BD369F" w:rsidRDefault="00BD369F" w:rsidP="00F46DA2">
      <w:r>
        <w:lastRenderedPageBreak/>
        <w:t xml:space="preserve">On motion by Ms. Foser, seconded by Ms. Murphy, the Planning Board voted to </w:t>
      </w:r>
      <w:r w:rsidR="00945972">
        <w:t>declare application #17-01 a Type 2 Action requiring no further review per the New York State Environmental Quality Review Act (SEQRA).</w:t>
      </w:r>
    </w:p>
    <w:p w:rsidR="00945972" w:rsidRDefault="00945972" w:rsidP="00945972">
      <w:r>
        <w:t>AYES: Bianconi, Foser, Murphy, and Sheradin</w:t>
      </w:r>
    </w:p>
    <w:p w:rsidR="00945972" w:rsidRDefault="00945972" w:rsidP="00945972">
      <w:r>
        <w:t>NAYS:  None</w:t>
      </w:r>
    </w:p>
    <w:p w:rsidR="00945972" w:rsidRDefault="00945972" w:rsidP="00945972">
      <w:r>
        <w:t>Motion carried unanimously</w:t>
      </w:r>
      <w:r w:rsidR="00B2105A">
        <w:t>.</w:t>
      </w:r>
    </w:p>
    <w:p w:rsidR="00B2105A" w:rsidRDefault="00B2105A" w:rsidP="00945972"/>
    <w:p w:rsidR="00B2105A" w:rsidRDefault="00B2105A" w:rsidP="00945972">
      <w:r>
        <w:t>Mr. Doyle and Ms. Bianconi discussed scheduling a special meeting for the public hearing due to a misunderstanding with the applicant regarding the timeline for review.  Ms. Foser questioned the need for a special meeting and Ms. Bianconi asked each member if they were available if a meeting was scheduled for Thursday, February 9</w:t>
      </w:r>
      <w:r w:rsidRPr="00B2105A">
        <w:rPr>
          <w:vertAlign w:val="superscript"/>
        </w:rPr>
        <w:t>th</w:t>
      </w:r>
      <w:r>
        <w:t xml:space="preserve">.  </w:t>
      </w:r>
      <w:r w:rsidR="00DC7808">
        <w:t>Ms. Murphy and Ms. Sheradin responded that they could attend and Ms. Foser replied that she would have to check her calendar.</w:t>
      </w:r>
    </w:p>
    <w:p w:rsidR="00945972" w:rsidRDefault="00945972" w:rsidP="00F46DA2"/>
    <w:p w:rsidR="00945972" w:rsidRDefault="00945972" w:rsidP="00F46DA2">
      <w:r>
        <w:t>On motion by Ms. Sheradin, seconded by Ms. Murphy, the Planning Board voted to schedule a public hearing for Application #17-01 on February 9, 2017 at 6:00 pm.</w:t>
      </w:r>
    </w:p>
    <w:p w:rsidR="00945972" w:rsidRDefault="00B2105A" w:rsidP="00945972">
      <w:r>
        <w:t>AYES: Bianconi,</w:t>
      </w:r>
      <w:r w:rsidR="00945972">
        <w:t xml:space="preserve"> Murphy, and Sheradin</w:t>
      </w:r>
    </w:p>
    <w:p w:rsidR="00945972" w:rsidRDefault="00945972" w:rsidP="00945972">
      <w:r>
        <w:t>NAYS:  None</w:t>
      </w:r>
    </w:p>
    <w:p w:rsidR="00B2105A" w:rsidRDefault="00B2105A" w:rsidP="00945972">
      <w:r>
        <w:t>Abstain: Foser</w:t>
      </w:r>
    </w:p>
    <w:p w:rsidR="00945972" w:rsidRDefault="00B2105A" w:rsidP="00945972">
      <w:r>
        <w:t>Motion carried.</w:t>
      </w:r>
    </w:p>
    <w:p w:rsidR="00945972" w:rsidRDefault="00945972" w:rsidP="00F46DA2"/>
    <w:p w:rsidR="00945972" w:rsidRDefault="00945972" w:rsidP="00F46DA2">
      <w:pPr>
        <w:rPr>
          <w:b/>
          <w:u w:val="single"/>
        </w:rPr>
      </w:pPr>
      <w:r>
        <w:rPr>
          <w:b/>
          <w:u w:val="single"/>
        </w:rPr>
        <w:t>Old Business</w:t>
      </w:r>
    </w:p>
    <w:p w:rsidR="00945972" w:rsidRDefault="00945972" w:rsidP="00F46DA2">
      <w:pPr>
        <w:rPr>
          <w:b/>
          <w:u w:val="single"/>
        </w:rPr>
      </w:pPr>
    </w:p>
    <w:p w:rsidR="00945972" w:rsidRDefault="00945972" w:rsidP="00F46DA2">
      <w:pPr>
        <w:rPr>
          <w:b/>
        </w:rPr>
      </w:pPr>
      <w:r>
        <w:rPr>
          <w:b/>
        </w:rPr>
        <w:t>Application #16-52 from APC Towers and Verizon Wireless for construction of a cell phone tower on Wells College campus, 170 Main St (Tax Map #193.5-1-1)</w:t>
      </w:r>
    </w:p>
    <w:p w:rsidR="00945972" w:rsidRDefault="00945972" w:rsidP="00F46DA2">
      <w:pPr>
        <w:rPr>
          <w:b/>
        </w:rPr>
      </w:pPr>
    </w:p>
    <w:p w:rsidR="00945972" w:rsidRDefault="0099149A" w:rsidP="00F46DA2">
      <w:r>
        <w:t>Village Historian, Dr. Linda Schwab, submitted a letter (attached) requesting that the Planning Board re</w:t>
      </w:r>
      <w:r w:rsidR="00210356">
        <w:t>-open the SEQRA process</w:t>
      </w:r>
      <w:r>
        <w:t xml:space="preserve"> to address </w:t>
      </w:r>
      <w:r w:rsidR="008734A9">
        <w:t xml:space="preserve">her question regarding segmentation at the January 4, 2017 Planning Board meeting.  </w:t>
      </w:r>
      <w:r w:rsidR="00210356">
        <w:t>Dr. Schwab’s segmentation concerns stem from the Wells College Dorm project (Application #16-02) including an extension of the Woods Lot parking area which is adjacent to the proposed cell tower location.</w:t>
      </w:r>
      <w:r w:rsidR="0019486A">
        <w:t xml:space="preserve">  Dr. Schwab asserts that Wells College segmented the projects as the owner on record of both applications given the same geographic area.</w:t>
      </w:r>
    </w:p>
    <w:p w:rsidR="0019486A" w:rsidRDefault="0019486A" w:rsidP="00F46DA2"/>
    <w:p w:rsidR="0019486A" w:rsidRDefault="0075658B" w:rsidP="00F46DA2">
      <w:r>
        <w:t xml:space="preserve">APC Tower representative, Jeffrey Davis, defined segmentation as “artificially breaking up a project to avoid SEQR.”  Mr. Davis explained that Wells College did not have a lease with APC Tower prior to the </w:t>
      </w:r>
      <w:r w:rsidR="00C9379E">
        <w:t>submission of Application #16-02 and explained that there is a cumulative impact issue with both projects, but that is not considered segmentation.  Mr. Davis also noted that to consider segmentation, the Planning Board would have to re-open the SEQR process for Application #16-02.</w:t>
      </w:r>
    </w:p>
    <w:p w:rsidR="00C9379E" w:rsidRDefault="00C9379E" w:rsidP="00F46DA2"/>
    <w:p w:rsidR="00070847" w:rsidRDefault="00C9379E" w:rsidP="00F46DA2">
      <w:r>
        <w:t xml:space="preserve">Mr. Davis further remarked that both Application #16-02 and #16-52 were thoroughly reviewed, </w:t>
      </w:r>
      <w:r w:rsidR="00E60DC4">
        <w:t xml:space="preserve">and </w:t>
      </w:r>
      <w:r>
        <w:t>that mitigation measures for Application #16-52 were applied during and</w:t>
      </w:r>
      <w:r w:rsidR="00070847">
        <w:t xml:space="preserve"> after the SEQR process</w:t>
      </w:r>
      <w:r>
        <w:t xml:space="preserve"> to decrease the number of trees removed</w:t>
      </w:r>
      <w:r w:rsidR="00070847">
        <w:t xml:space="preserve"> from 29 to 17.  </w:t>
      </w:r>
    </w:p>
    <w:p w:rsidR="00070847" w:rsidRDefault="00070847" w:rsidP="00F46DA2"/>
    <w:p w:rsidR="00C9379E" w:rsidRDefault="00070847" w:rsidP="00F46DA2">
      <w:r>
        <w:t xml:space="preserve">Dr. Schwab expressed concern regarding the potential impact </w:t>
      </w:r>
      <w:r w:rsidR="009C6727">
        <w:t xml:space="preserve">on losing one of the </w:t>
      </w:r>
      <w:r w:rsidR="00E60DC4">
        <w:t>Village’s last hickory forests</w:t>
      </w:r>
      <w:r w:rsidR="009C6727">
        <w:t xml:space="preserve"> and the surro</w:t>
      </w:r>
      <w:r w:rsidR="00E60DC4">
        <w:t>unding ecosystem</w:t>
      </w:r>
      <w:r w:rsidR="009C6727">
        <w:t xml:space="preserve"> if the proposed location is allowed.  Dr. Schwab again asked the applicant and the Planning Board to consider placing the tower closer to the parking area to negate the need for a 300’ access road to the proposed site.  </w:t>
      </w:r>
    </w:p>
    <w:p w:rsidR="004F3F08" w:rsidRDefault="004F3F08" w:rsidP="00F46DA2"/>
    <w:p w:rsidR="004F3F08" w:rsidRDefault="004F3F08" w:rsidP="00F46DA2">
      <w:r>
        <w:lastRenderedPageBreak/>
        <w:t>Ms. Foser echoed Dr. Schwab’s conce</w:t>
      </w:r>
      <w:r w:rsidR="00E01317">
        <w:t>rns, specifically regarding</w:t>
      </w:r>
      <w:r>
        <w:t xml:space="preserve"> the hickory forest </w:t>
      </w:r>
      <w:r w:rsidR="00E01317">
        <w:t xml:space="preserve">and the wildlife habitat of the red headed woodpecker, the long-eared bat, and the bald eagle whose nest is less than a mile from the proposed site. </w:t>
      </w:r>
    </w:p>
    <w:p w:rsidR="009C6727" w:rsidRDefault="009C6727" w:rsidP="00F46DA2"/>
    <w:p w:rsidR="009C6727" w:rsidRDefault="009C6727" w:rsidP="00F46DA2">
      <w:r>
        <w:t xml:space="preserve">Mr. Davis reiterated that several locations for the tower were considered and the proposed site was chosen due to coverage gains, topography, buffering, and tower height.  Mr. Davis also noted that the property owner, Wells College, requested that the tower be as unobtrusive as possible and </w:t>
      </w:r>
      <w:r w:rsidR="004F3F08">
        <w:t>in</w:t>
      </w:r>
      <w:r>
        <w:t xml:space="preserve"> </w:t>
      </w:r>
      <w:r w:rsidR="004F3F08">
        <w:t xml:space="preserve">the </w:t>
      </w:r>
      <w:r>
        <w:t xml:space="preserve">other </w:t>
      </w:r>
      <w:r w:rsidR="004F3F08">
        <w:t xml:space="preserve">suggested </w:t>
      </w:r>
      <w:r>
        <w:t>locations</w:t>
      </w:r>
      <w:r w:rsidR="004F3F08">
        <w:t xml:space="preserve"> the tower is more visible.</w:t>
      </w:r>
      <w:r w:rsidR="00E01317">
        <w:t xml:space="preserve">  M</w:t>
      </w:r>
      <w:r w:rsidR="00867954">
        <w:t xml:space="preserve">r. Davis further remarked that </w:t>
      </w:r>
      <w:r w:rsidR="00E01317">
        <w:t>the New York State Office of Preservation (SHPO) recommended buffering the site in their comments.</w:t>
      </w:r>
    </w:p>
    <w:p w:rsidR="004F3F08" w:rsidRDefault="004F3F08" w:rsidP="00F46DA2"/>
    <w:p w:rsidR="004F3F08" w:rsidRDefault="004F3F08" w:rsidP="00F46DA2">
      <w:r>
        <w:t>Ms. Bianconi asked each member of the Planning Board if the SEQR process should be re-opened based on segmentation.  Ms. Foser clarified with Ms. Bianconi that they were only considering segmentation.</w:t>
      </w:r>
    </w:p>
    <w:p w:rsidR="004F3F08" w:rsidRDefault="004F3F08" w:rsidP="00F46DA2">
      <w:r>
        <w:t>The responses to the question “Should the SEQR process be re-opened based on segmentation?” were:</w:t>
      </w:r>
    </w:p>
    <w:p w:rsidR="004F3F08" w:rsidRDefault="004F3F08" w:rsidP="00F46DA2">
      <w:r>
        <w:t>Bianconi:  No</w:t>
      </w:r>
    </w:p>
    <w:p w:rsidR="004F3F08" w:rsidRDefault="004F3F08" w:rsidP="00F46DA2">
      <w:r>
        <w:t>Foser:  No</w:t>
      </w:r>
    </w:p>
    <w:p w:rsidR="004F3F08" w:rsidRDefault="004F3F08" w:rsidP="00F46DA2">
      <w:r>
        <w:t>Murphy: No</w:t>
      </w:r>
    </w:p>
    <w:p w:rsidR="004F3F08" w:rsidRDefault="004F3F08" w:rsidP="00F46DA2">
      <w:r>
        <w:t>Sheradin:  No</w:t>
      </w:r>
    </w:p>
    <w:p w:rsidR="004F3F08" w:rsidRDefault="004F3F08" w:rsidP="00F46DA2"/>
    <w:p w:rsidR="004F3F08" w:rsidRDefault="004F3F08" w:rsidP="00F46DA2">
      <w:r>
        <w:t>On motion by Ms. Sheradin, seconded by Ms. Murphy, the Planning Board voted not to rescind their negative declaration vote following the SEQR process.</w:t>
      </w:r>
    </w:p>
    <w:p w:rsidR="004F3F08" w:rsidRDefault="004F3F08" w:rsidP="00F46DA2">
      <w:r>
        <w:t>AYES:  Bianconi, Murphy, and Sheradin</w:t>
      </w:r>
    </w:p>
    <w:p w:rsidR="004F3F08" w:rsidRDefault="004F3F08" w:rsidP="00F46DA2">
      <w:r>
        <w:t>NAYS:  Foser</w:t>
      </w:r>
    </w:p>
    <w:p w:rsidR="004F3F08" w:rsidRDefault="004F3F08" w:rsidP="00F46DA2">
      <w:r>
        <w:t>Motion carried.</w:t>
      </w:r>
    </w:p>
    <w:p w:rsidR="004F3F08" w:rsidRDefault="004F3F08" w:rsidP="00F46DA2"/>
    <w:p w:rsidR="004F3F08" w:rsidRDefault="00E01317" w:rsidP="00F46DA2">
      <w:r>
        <w:t>Mr. Blair confirmed with the Planning Board that they were ready to move forward with the SEQR resolution.   Mr. Blair advised that the Planning Board adopt the “findings of fact” (attached) as written with two corrections:</w:t>
      </w:r>
    </w:p>
    <w:p w:rsidR="00E01317" w:rsidRDefault="00E01317" w:rsidP="00E01317">
      <w:pPr>
        <w:pStyle w:val="ListParagraph"/>
        <w:numPr>
          <w:ilvl w:val="0"/>
          <w:numId w:val="1"/>
        </w:numPr>
      </w:pPr>
      <w:r>
        <w:t>“winder” corrected to read “winter”</w:t>
      </w:r>
    </w:p>
    <w:p w:rsidR="00E01317" w:rsidRDefault="00E01317" w:rsidP="00E01317">
      <w:pPr>
        <w:pStyle w:val="ListParagraph"/>
        <w:numPr>
          <w:ilvl w:val="0"/>
          <w:numId w:val="1"/>
        </w:numPr>
      </w:pPr>
      <w:r>
        <w:t>Note that the Wells College water tower situated next to the proposed cell tower site is “85 feet tall”</w:t>
      </w:r>
    </w:p>
    <w:p w:rsidR="00E01317" w:rsidRDefault="00E01317" w:rsidP="00E01317"/>
    <w:p w:rsidR="00E01317" w:rsidRDefault="00E01317" w:rsidP="00E01317">
      <w:r>
        <w:t xml:space="preserve">On motion by Ms. </w:t>
      </w:r>
      <w:r w:rsidR="00867954">
        <w:t>Foser, seconded by Ms. Murphy, the Planning Board voted to adopt the Findings of Fact as written with the two corrections.</w:t>
      </w:r>
    </w:p>
    <w:p w:rsidR="00867954" w:rsidRDefault="00867954" w:rsidP="00867954">
      <w:r>
        <w:t>AYES:  Bianconi, Foser, Murphy, and Sheradin</w:t>
      </w:r>
    </w:p>
    <w:p w:rsidR="00867954" w:rsidRDefault="00867954" w:rsidP="00867954">
      <w:r>
        <w:t>NAYS:  None</w:t>
      </w:r>
    </w:p>
    <w:p w:rsidR="00867954" w:rsidRDefault="00867954" w:rsidP="00867954">
      <w:r>
        <w:t>Motion carried unanimously.</w:t>
      </w:r>
    </w:p>
    <w:p w:rsidR="00867954" w:rsidRDefault="00867954" w:rsidP="00867954"/>
    <w:p w:rsidR="00867954" w:rsidRDefault="00C12DB1" w:rsidP="00867954">
      <w:pPr>
        <w:rPr>
          <w:b/>
        </w:rPr>
      </w:pPr>
      <w:r>
        <w:rPr>
          <w:b/>
        </w:rPr>
        <w:t>See attached SEQR Resolution</w:t>
      </w:r>
    </w:p>
    <w:p w:rsidR="001A3354" w:rsidRDefault="001A3354" w:rsidP="00867954">
      <w:pPr>
        <w:rPr>
          <w:b/>
        </w:rPr>
      </w:pPr>
    </w:p>
    <w:p w:rsidR="001A3354" w:rsidRDefault="001A3354" w:rsidP="00867954">
      <w:r>
        <w:t>On motion by Ms. Foser, seconded by Ms. Sheradin, the Planning Board voted to adopt Resolution #17-01.</w:t>
      </w:r>
    </w:p>
    <w:p w:rsidR="001A3354" w:rsidRDefault="001A3354" w:rsidP="00867954">
      <w:r>
        <w:t>AYES:  Bianconi, Murphy, and Sheradin</w:t>
      </w:r>
    </w:p>
    <w:p w:rsidR="001A3354" w:rsidRDefault="001A3354" w:rsidP="00867954">
      <w:r>
        <w:t>NAYS: Foser</w:t>
      </w:r>
    </w:p>
    <w:p w:rsidR="001A3354" w:rsidRPr="001A3354" w:rsidRDefault="001A3354" w:rsidP="00867954">
      <w:r>
        <w:t>Motion carried.</w:t>
      </w:r>
    </w:p>
    <w:p w:rsidR="00C12DB1" w:rsidRDefault="00C12DB1" w:rsidP="00867954">
      <w:pPr>
        <w:rPr>
          <w:b/>
        </w:rPr>
      </w:pPr>
    </w:p>
    <w:p w:rsidR="00C12DB1" w:rsidRPr="000A2E04" w:rsidRDefault="001A3354" w:rsidP="00867954">
      <w:pPr>
        <w:rPr>
          <w:b/>
        </w:rPr>
      </w:pPr>
      <w:r w:rsidRPr="000A2E04">
        <w:rPr>
          <w:b/>
        </w:rPr>
        <w:t>Public Hearing – Special Use Permit</w:t>
      </w:r>
    </w:p>
    <w:p w:rsidR="001A3354" w:rsidRDefault="001A3354" w:rsidP="00867954">
      <w:pPr>
        <w:rPr>
          <w:b/>
          <w:u w:val="single"/>
        </w:rPr>
      </w:pPr>
    </w:p>
    <w:p w:rsidR="001A3354" w:rsidRDefault="001A3354" w:rsidP="00867954">
      <w:r>
        <w:lastRenderedPageBreak/>
        <w:t>On motion by Ms. Murphy, seconded by Ms. Sheradin, the Planning Board voted to open the public hearing for the Special Use Permit for Application #16-52 at 7:55 pm.</w:t>
      </w:r>
    </w:p>
    <w:p w:rsidR="001A3354" w:rsidRDefault="001A3354" w:rsidP="001A3354">
      <w:r>
        <w:t>AYES:  Bianconi, Foser, Murphy, and Sheradin</w:t>
      </w:r>
    </w:p>
    <w:p w:rsidR="001A3354" w:rsidRDefault="001A3354" w:rsidP="001A3354">
      <w:r>
        <w:t>NAYS:  None</w:t>
      </w:r>
    </w:p>
    <w:p w:rsidR="001A3354" w:rsidRDefault="001A3354" w:rsidP="001A3354">
      <w:r>
        <w:t>Motion carried unanimously.</w:t>
      </w:r>
    </w:p>
    <w:p w:rsidR="001A3354" w:rsidRDefault="001A3354" w:rsidP="001A3354"/>
    <w:p w:rsidR="001A3354" w:rsidRDefault="001A3354" w:rsidP="001A3354">
      <w:r>
        <w:t>Mr. Blair reminded those present that a Special Use Permit is required for Application #16-52 per the Village of Aurora zoning law for telecommunications towers and excavation.</w:t>
      </w:r>
    </w:p>
    <w:p w:rsidR="001A3354" w:rsidRDefault="001A3354" w:rsidP="001A3354">
      <w:r>
        <w:rPr>
          <w:b/>
        </w:rPr>
        <w:t xml:space="preserve">Public Comment:  </w:t>
      </w:r>
      <w:r>
        <w:t>Ms. Bianconi asked if anyone from the public would like to speak and there were no comments.</w:t>
      </w:r>
    </w:p>
    <w:p w:rsidR="001A3354" w:rsidRDefault="001A3354" w:rsidP="001A3354"/>
    <w:p w:rsidR="001A3354" w:rsidRDefault="001A3354" w:rsidP="001A3354">
      <w:r>
        <w:t>On motion by Ms. Foser, seconded by Ms. Murphy, the Planning Board voted to close the public hearing for Application #16-52 at 7:56 pm.</w:t>
      </w:r>
    </w:p>
    <w:p w:rsidR="00A12429" w:rsidRDefault="00A12429" w:rsidP="00A12429">
      <w:r>
        <w:t>AYES:  Bianconi, Foser, Murphy, and Sheradin</w:t>
      </w:r>
    </w:p>
    <w:p w:rsidR="00A12429" w:rsidRDefault="00A12429" w:rsidP="00A12429">
      <w:r>
        <w:t>NAYS:  None</w:t>
      </w:r>
    </w:p>
    <w:p w:rsidR="00A12429" w:rsidRDefault="00A12429" w:rsidP="00A12429">
      <w:r>
        <w:t>Motion carried unanimously.</w:t>
      </w:r>
    </w:p>
    <w:p w:rsidR="001A3354" w:rsidRDefault="001A3354" w:rsidP="001A3354"/>
    <w:p w:rsidR="00A12429" w:rsidRDefault="00A12429" w:rsidP="001A3354">
      <w:r>
        <w:t>The Planning Board referred to the Special Use Permit criteria in section 901.A.1-6 of the Village of Aurora zoning Law.  Mr. Davis noted that section 14 of Application #16-52 addresses the Special Use Permit criteria.</w:t>
      </w:r>
    </w:p>
    <w:p w:rsidR="00A12429" w:rsidRDefault="00A12429" w:rsidP="001A3354"/>
    <w:p w:rsidR="00A12429" w:rsidRDefault="00050AE4" w:rsidP="00050AE4">
      <w:pPr>
        <w:pStyle w:val="ListParagraph"/>
        <w:numPr>
          <w:ilvl w:val="0"/>
          <w:numId w:val="2"/>
        </w:numPr>
      </w:pPr>
      <w:r>
        <w:t>Appearance – The Planning Board had no comments</w:t>
      </w:r>
    </w:p>
    <w:p w:rsidR="00050AE4" w:rsidRDefault="00050AE4" w:rsidP="00050AE4">
      <w:pPr>
        <w:pStyle w:val="ListParagraph"/>
        <w:numPr>
          <w:ilvl w:val="0"/>
          <w:numId w:val="2"/>
        </w:numPr>
      </w:pPr>
      <w:r>
        <w:t>Noise, Odors, Lights – Mr. Davis noted that the cell tower is an inert facility and the Planning Board had no comments</w:t>
      </w:r>
    </w:p>
    <w:p w:rsidR="00050AE4" w:rsidRDefault="00050AE4" w:rsidP="00050AE4">
      <w:pPr>
        <w:pStyle w:val="ListParagraph"/>
        <w:numPr>
          <w:ilvl w:val="0"/>
          <w:numId w:val="2"/>
        </w:numPr>
      </w:pPr>
      <w:r>
        <w:t>Waste storage – No waste materials will be stored on the site</w:t>
      </w:r>
    </w:p>
    <w:p w:rsidR="00050AE4" w:rsidRDefault="00050AE4" w:rsidP="00050AE4">
      <w:pPr>
        <w:pStyle w:val="ListParagraph"/>
        <w:numPr>
          <w:ilvl w:val="0"/>
          <w:numId w:val="2"/>
        </w:numPr>
      </w:pPr>
      <w:r>
        <w:t>Traffic – Traffic is limited to during construction and for occasional maintenance</w:t>
      </w:r>
    </w:p>
    <w:p w:rsidR="00050AE4" w:rsidRDefault="00050AE4" w:rsidP="00050AE4">
      <w:pPr>
        <w:pStyle w:val="ListParagraph"/>
        <w:numPr>
          <w:ilvl w:val="0"/>
          <w:numId w:val="2"/>
        </w:numPr>
      </w:pPr>
      <w:r>
        <w:t>Parking – The project does not require Off-Street parking as regulated in Section 407.H. in the Village of Aurora zoning law</w:t>
      </w:r>
    </w:p>
    <w:p w:rsidR="00050AE4" w:rsidRDefault="00050AE4" w:rsidP="00050AE4">
      <w:pPr>
        <w:pStyle w:val="ListParagraph"/>
        <w:numPr>
          <w:ilvl w:val="0"/>
          <w:numId w:val="2"/>
        </w:numPr>
      </w:pPr>
      <w:r>
        <w:t>Certificate of Appropriateness – Approval is contingent upon receipt of a Certificate of Appr</w:t>
      </w:r>
      <w:r w:rsidR="000A2E04">
        <w:t>opriateness from the Community P</w:t>
      </w:r>
      <w:r>
        <w:t>reservation Panel</w:t>
      </w:r>
      <w:r w:rsidR="000A2E04">
        <w:t xml:space="preserve"> (February 1, 2017 review)</w:t>
      </w:r>
    </w:p>
    <w:p w:rsidR="000A2E04" w:rsidRDefault="000A2E04" w:rsidP="000A2E04"/>
    <w:p w:rsidR="000A2E04" w:rsidRDefault="000A2E04" w:rsidP="000A2E04">
      <w:r>
        <w:t>On motion by Ms. Murphy, seconded by Ms. Sheradin, the Planning Board voted to issue a Special Use Permit for Application #16-52 contingent on the Community Preservation Panel issuing a Certificate of Appropriateness.</w:t>
      </w:r>
    </w:p>
    <w:p w:rsidR="000A2E04" w:rsidRDefault="000A2E04" w:rsidP="000A2E04">
      <w:r>
        <w:t>AYES:  Bianconi, Murphy, and Sheradin</w:t>
      </w:r>
    </w:p>
    <w:p w:rsidR="000A2E04" w:rsidRDefault="000A2E04" w:rsidP="000A2E04">
      <w:r>
        <w:t>NAYS: Foser</w:t>
      </w:r>
    </w:p>
    <w:p w:rsidR="000A2E04" w:rsidRPr="001A3354" w:rsidRDefault="000A2E04" w:rsidP="000A2E04">
      <w:r>
        <w:t>Motion carried.</w:t>
      </w:r>
    </w:p>
    <w:p w:rsidR="000A2E04" w:rsidRDefault="000A2E04" w:rsidP="000A2E04"/>
    <w:p w:rsidR="000A2E04" w:rsidRDefault="000A2E04" w:rsidP="000A2E04">
      <w:pPr>
        <w:rPr>
          <w:b/>
        </w:rPr>
      </w:pPr>
      <w:r>
        <w:rPr>
          <w:b/>
        </w:rPr>
        <w:t>Site Plan Review</w:t>
      </w:r>
    </w:p>
    <w:p w:rsidR="000A2E04" w:rsidRDefault="000A2E04" w:rsidP="000A2E04">
      <w:pPr>
        <w:rPr>
          <w:b/>
        </w:rPr>
      </w:pPr>
    </w:p>
    <w:p w:rsidR="000A2E04" w:rsidRPr="001438BC" w:rsidRDefault="00005F36" w:rsidP="000A2E04">
      <w:pPr>
        <w:rPr>
          <w:color w:val="C00000"/>
        </w:rPr>
      </w:pPr>
      <w:r>
        <w:t xml:space="preserve">Mr. Davis noted that a revised site plan was submitted on January 17, 2017 </w:t>
      </w:r>
      <w:r w:rsidR="00541767">
        <w:t>including a revised tree removal plan.  The access road is shifting a few feet to the north and a bend in the road is removed to mitigate tree removal.  Ms. Bianconi confirmed that the number of trees designated for rem</w:t>
      </w:r>
      <w:r w:rsidR="00F92D35">
        <w:t>oval is now 17 and the width for the tree trimming on either side of the access road decreased from 30’ to 10’.</w:t>
      </w:r>
    </w:p>
    <w:p w:rsidR="00541767" w:rsidRDefault="00541767" w:rsidP="000A2E04"/>
    <w:p w:rsidR="00541767" w:rsidRDefault="00541767" w:rsidP="000A2E04">
      <w:r>
        <w:t>Mr. Davis reiterated the location of the tower including all related equipment, pad, and fencing, along with the underground trench from Fry Road to the site for utility access.</w:t>
      </w:r>
    </w:p>
    <w:p w:rsidR="00541767" w:rsidRDefault="00541767" w:rsidP="000A2E04"/>
    <w:p w:rsidR="00541767" w:rsidRDefault="00541767" w:rsidP="000A2E04">
      <w:r>
        <w:lastRenderedPageBreak/>
        <w:t xml:space="preserve">Ms. Bianconi questioned if Wells Road would be used </w:t>
      </w:r>
      <w:r w:rsidR="00BD1B18">
        <w:t>during construction and Mr. Davis replied that they will be accessing the site via the campus north entrance.</w:t>
      </w:r>
    </w:p>
    <w:p w:rsidR="00BD1B18" w:rsidRDefault="00BD1B18" w:rsidP="000A2E04"/>
    <w:p w:rsidR="00BD1B18" w:rsidRDefault="00BD1B18" w:rsidP="000A2E04">
      <w:r>
        <w:t xml:space="preserve">Ms. Foser questioned if trees would be removed along the border of Fry Road and Mr. Davis noted 9 trees in that location.  Mr. Teter emphasized that it met the threshold set of less than 10 trees.  </w:t>
      </w:r>
    </w:p>
    <w:p w:rsidR="00BD1B18" w:rsidRDefault="00BD1B18" w:rsidP="000A2E04"/>
    <w:p w:rsidR="00BD1B18" w:rsidRDefault="00BD1B18" w:rsidP="000A2E04">
      <w:r>
        <w:t xml:space="preserve">Mr. Davis agreed to the following </w:t>
      </w:r>
      <w:r w:rsidR="00C50710">
        <w:t xml:space="preserve">additional </w:t>
      </w:r>
      <w:r>
        <w:t>conditions during the Site Plan Review:</w:t>
      </w:r>
    </w:p>
    <w:p w:rsidR="00BD1B18" w:rsidRDefault="00BD1B18" w:rsidP="00BD1B18">
      <w:pPr>
        <w:pStyle w:val="ListParagraph"/>
        <w:numPr>
          <w:ilvl w:val="0"/>
          <w:numId w:val="3"/>
        </w:numPr>
      </w:pPr>
      <w:r>
        <w:t xml:space="preserve">Provide </w:t>
      </w:r>
      <w:proofErr w:type="spellStart"/>
      <w:r>
        <w:t>replantings</w:t>
      </w:r>
      <w:proofErr w:type="spellEnd"/>
      <w:r>
        <w:t xml:space="preserve">, though noted that they can only agree to the area that is leased to them, not surrounding property owned by Wells College </w:t>
      </w:r>
    </w:p>
    <w:p w:rsidR="00BD1B18" w:rsidRDefault="00BD1B18" w:rsidP="00BD1B18">
      <w:pPr>
        <w:pStyle w:val="ListParagraph"/>
        <w:numPr>
          <w:ilvl w:val="0"/>
          <w:numId w:val="3"/>
        </w:numPr>
      </w:pPr>
      <w:r>
        <w:t>Endeavoring Mr. Teter to consult with a local botanist</w:t>
      </w:r>
      <w:r w:rsidR="00C50710">
        <w:t>/expert in native forests</w:t>
      </w:r>
      <w:r>
        <w:t xml:space="preserve"> for replanting and seeding the disturbed area to </w:t>
      </w:r>
      <w:r w:rsidR="00C50710">
        <w:t>maintain forest health</w:t>
      </w:r>
    </w:p>
    <w:p w:rsidR="00C50710" w:rsidRDefault="00C50710" w:rsidP="00BD1B18">
      <w:pPr>
        <w:pStyle w:val="ListParagraph"/>
        <w:numPr>
          <w:ilvl w:val="0"/>
          <w:numId w:val="3"/>
        </w:numPr>
      </w:pPr>
      <w:r>
        <w:t>Include a removal bond if the cell tower is abandoned with the Village as beneficiary</w:t>
      </w:r>
    </w:p>
    <w:p w:rsidR="00C50710" w:rsidRDefault="00C50710" w:rsidP="00C50710"/>
    <w:p w:rsidR="00C50710" w:rsidRDefault="00C50710" w:rsidP="00C50710">
      <w:r>
        <w:t>On motion by Ms. Murphy, seconded by Ms. Foser, the Planning Board voted to accept the amendments to the Site Plan Resolution.</w:t>
      </w:r>
    </w:p>
    <w:p w:rsidR="00C50710" w:rsidRDefault="00C50710" w:rsidP="00C50710">
      <w:r>
        <w:t>AYES:  Bianconi, Foser, Murphy, and Sheradin</w:t>
      </w:r>
    </w:p>
    <w:p w:rsidR="00C50710" w:rsidRDefault="00C50710" w:rsidP="00C50710">
      <w:r>
        <w:t>NAYS:  None</w:t>
      </w:r>
    </w:p>
    <w:p w:rsidR="00C50710" w:rsidRDefault="00C50710" w:rsidP="00C50710">
      <w:r>
        <w:t>Motion carried unanimously.</w:t>
      </w:r>
    </w:p>
    <w:p w:rsidR="001438BC" w:rsidRDefault="001438BC" w:rsidP="00C50710"/>
    <w:p w:rsidR="001438BC" w:rsidRPr="00C50710" w:rsidRDefault="001438BC" w:rsidP="001438BC">
      <w:pPr>
        <w:rPr>
          <w:b/>
        </w:rPr>
      </w:pPr>
      <w:r>
        <w:rPr>
          <w:b/>
        </w:rPr>
        <w:t>See attached Site Plan Resolution</w:t>
      </w:r>
    </w:p>
    <w:p w:rsidR="001438BC" w:rsidRDefault="001438BC" w:rsidP="00C50710"/>
    <w:p w:rsidR="00C50710" w:rsidRDefault="00C50710" w:rsidP="00C50710">
      <w:r>
        <w:t>On motion by Ms. Foser, seconded by Ms. Sheradin, the Planning Board voted to adopt Resolution #17-02 as amended.</w:t>
      </w:r>
    </w:p>
    <w:p w:rsidR="00C50710" w:rsidRDefault="00C50710" w:rsidP="00C50710">
      <w:r>
        <w:t>AYES:  Bianconi, Foser, Murphy, and Sheradin</w:t>
      </w:r>
    </w:p>
    <w:p w:rsidR="00C50710" w:rsidRDefault="00C50710" w:rsidP="00C50710">
      <w:r>
        <w:t>NAYS:  None</w:t>
      </w:r>
    </w:p>
    <w:p w:rsidR="00C50710" w:rsidRDefault="00C50710" w:rsidP="00C50710">
      <w:r>
        <w:t>Motion carried unanimously.</w:t>
      </w:r>
    </w:p>
    <w:p w:rsidR="00C50710" w:rsidRDefault="00C50710" w:rsidP="00C50710"/>
    <w:p w:rsidR="00C50710" w:rsidRDefault="00C50710" w:rsidP="00C50710">
      <w:r>
        <w:rPr>
          <w:b/>
        </w:rPr>
        <w:t xml:space="preserve">Adjournment:  </w:t>
      </w:r>
      <w:r>
        <w:t>On motion by Ms. Foser, seconded by Ms. Murphy, the Planning Board voted to adjourn the meeting at 9:05 pm.</w:t>
      </w:r>
    </w:p>
    <w:p w:rsidR="00C50710" w:rsidRDefault="00C50710" w:rsidP="00C50710">
      <w:r>
        <w:t>AYES:  Bianconi, Foser, Murphy, and Sheradin</w:t>
      </w:r>
    </w:p>
    <w:p w:rsidR="00C50710" w:rsidRDefault="00C50710" w:rsidP="00C50710">
      <w:r>
        <w:t>NAYS:  None</w:t>
      </w:r>
    </w:p>
    <w:p w:rsidR="00C50710" w:rsidRDefault="00C50710" w:rsidP="00C50710">
      <w:r>
        <w:t>Motion carried unanimously.</w:t>
      </w:r>
    </w:p>
    <w:p w:rsidR="00C50710" w:rsidRDefault="00C50710" w:rsidP="00C50710"/>
    <w:p w:rsidR="00C50710" w:rsidRDefault="00C50710" w:rsidP="00C50710">
      <w:r>
        <w:t>Respectfully submitted,</w:t>
      </w:r>
    </w:p>
    <w:p w:rsidR="00C50710" w:rsidRDefault="00C50710" w:rsidP="00C50710"/>
    <w:p w:rsidR="00C50710" w:rsidRDefault="00C50710" w:rsidP="00C50710">
      <w:r>
        <w:t>Ann Balloni</w:t>
      </w:r>
    </w:p>
    <w:p w:rsidR="00C50710" w:rsidRPr="00C50710" w:rsidRDefault="00C50710" w:rsidP="00C50710">
      <w:r>
        <w:t>Village Clerk</w:t>
      </w:r>
    </w:p>
    <w:p w:rsidR="00C50710" w:rsidRDefault="00C50710" w:rsidP="00C50710"/>
    <w:p w:rsidR="00C50710" w:rsidRDefault="00C50710" w:rsidP="00C50710"/>
    <w:p w:rsidR="00C50710" w:rsidRPr="000A2E04" w:rsidRDefault="00C50710" w:rsidP="00C50710"/>
    <w:p w:rsidR="001A3354" w:rsidRPr="001A3354" w:rsidRDefault="001A3354" w:rsidP="00867954"/>
    <w:p w:rsidR="001A3354" w:rsidRDefault="001A3354" w:rsidP="00867954">
      <w:pPr>
        <w:rPr>
          <w:b/>
          <w:u w:val="single"/>
        </w:rPr>
      </w:pPr>
    </w:p>
    <w:p w:rsidR="001A3354" w:rsidRPr="001A3354" w:rsidRDefault="001A3354" w:rsidP="00867954">
      <w:pPr>
        <w:rPr>
          <w:b/>
          <w:u w:val="single"/>
        </w:rPr>
      </w:pPr>
    </w:p>
    <w:p w:rsidR="00867954" w:rsidRDefault="00867954" w:rsidP="00E01317"/>
    <w:p w:rsidR="004F3F08" w:rsidRDefault="004F3F08" w:rsidP="00F46DA2"/>
    <w:p w:rsidR="00C9379E" w:rsidRDefault="00C9379E" w:rsidP="00F46DA2"/>
    <w:p w:rsidR="00C9379E" w:rsidRPr="00945972" w:rsidRDefault="00C9379E" w:rsidP="00F46DA2"/>
    <w:p w:rsidR="00BD369F" w:rsidRPr="00BD369F" w:rsidRDefault="00BD369F" w:rsidP="00F46DA2"/>
    <w:p w:rsidR="00F46DA2" w:rsidRDefault="00F46DA2" w:rsidP="00990763"/>
    <w:p w:rsidR="00F46DA2" w:rsidRPr="00F46DA2" w:rsidRDefault="00F46DA2" w:rsidP="00990763"/>
    <w:sectPr w:rsidR="00F46DA2" w:rsidRPr="00F46DA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059" w:rsidRDefault="005F0059" w:rsidP="00C12DB1">
      <w:r>
        <w:separator/>
      </w:r>
    </w:p>
  </w:endnote>
  <w:endnote w:type="continuationSeparator" w:id="0">
    <w:p w:rsidR="005F0059" w:rsidRDefault="005F0059" w:rsidP="00C12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B1" w:rsidRDefault="00C12D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4932845"/>
      <w:docPartObj>
        <w:docPartGallery w:val="Page Numbers (Bottom of Page)"/>
        <w:docPartUnique/>
      </w:docPartObj>
    </w:sdtPr>
    <w:sdtEndPr>
      <w:rPr>
        <w:noProof/>
      </w:rPr>
    </w:sdtEndPr>
    <w:sdtContent>
      <w:p w:rsidR="00C12DB1" w:rsidRDefault="00C12DB1">
        <w:pPr>
          <w:pStyle w:val="Footer"/>
          <w:jc w:val="center"/>
        </w:pPr>
        <w:r>
          <w:fldChar w:fldCharType="begin"/>
        </w:r>
        <w:r>
          <w:instrText xml:space="preserve"> PAGE   \* MERGEFORMAT </w:instrText>
        </w:r>
        <w:r>
          <w:fldChar w:fldCharType="separate"/>
        </w:r>
        <w:r w:rsidR="0077715C">
          <w:rPr>
            <w:noProof/>
          </w:rPr>
          <w:t>6</w:t>
        </w:r>
        <w:r>
          <w:rPr>
            <w:noProof/>
          </w:rPr>
          <w:fldChar w:fldCharType="end"/>
        </w:r>
      </w:p>
    </w:sdtContent>
  </w:sdt>
  <w:p w:rsidR="00C12DB1" w:rsidRDefault="00C12D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B1" w:rsidRDefault="00C12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059" w:rsidRDefault="005F0059" w:rsidP="00C12DB1">
      <w:r>
        <w:separator/>
      </w:r>
    </w:p>
  </w:footnote>
  <w:footnote w:type="continuationSeparator" w:id="0">
    <w:p w:rsidR="005F0059" w:rsidRDefault="005F0059" w:rsidP="00C12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B1" w:rsidRDefault="00C12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B1" w:rsidRDefault="00C12D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DB1" w:rsidRDefault="00C12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F5ED0"/>
    <w:multiLevelType w:val="hybridMultilevel"/>
    <w:tmpl w:val="2B969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AA6BE6"/>
    <w:multiLevelType w:val="hybridMultilevel"/>
    <w:tmpl w:val="58AAE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720EEA"/>
    <w:multiLevelType w:val="hybridMultilevel"/>
    <w:tmpl w:val="93128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763"/>
    <w:rsid w:val="00005F36"/>
    <w:rsid w:val="00050AE4"/>
    <w:rsid w:val="00070847"/>
    <w:rsid w:val="00084E1B"/>
    <w:rsid w:val="000A2E04"/>
    <w:rsid w:val="000D45E9"/>
    <w:rsid w:val="001438BC"/>
    <w:rsid w:val="0019486A"/>
    <w:rsid w:val="001A3354"/>
    <w:rsid w:val="00210356"/>
    <w:rsid w:val="00301F83"/>
    <w:rsid w:val="00363953"/>
    <w:rsid w:val="0047623C"/>
    <w:rsid w:val="004F3F08"/>
    <w:rsid w:val="00541767"/>
    <w:rsid w:val="005F0059"/>
    <w:rsid w:val="00682DEE"/>
    <w:rsid w:val="0075658B"/>
    <w:rsid w:val="0077715C"/>
    <w:rsid w:val="00867954"/>
    <w:rsid w:val="008734A9"/>
    <w:rsid w:val="00945972"/>
    <w:rsid w:val="00990763"/>
    <w:rsid w:val="0099149A"/>
    <w:rsid w:val="009C6727"/>
    <w:rsid w:val="00A12429"/>
    <w:rsid w:val="00B2105A"/>
    <w:rsid w:val="00BD1B18"/>
    <w:rsid w:val="00BD369F"/>
    <w:rsid w:val="00BD4044"/>
    <w:rsid w:val="00C12DB1"/>
    <w:rsid w:val="00C50710"/>
    <w:rsid w:val="00C9379E"/>
    <w:rsid w:val="00DC7808"/>
    <w:rsid w:val="00DF5480"/>
    <w:rsid w:val="00E01317"/>
    <w:rsid w:val="00E130AA"/>
    <w:rsid w:val="00E30380"/>
    <w:rsid w:val="00E60DC4"/>
    <w:rsid w:val="00F46DA2"/>
    <w:rsid w:val="00F92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91165"/>
  <w15:chartTrackingRefBased/>
  <w15:docId w15:val="{04BF6407-9D97-4109-82DF-4DCC6D008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317"/>
    <w:pPr>
      <w:ind w:left="720"/>
      <w:contextualSpacing/>
    </w:pPr>
  </w:style>
  <w:style w:type="paragraph" w:styleId="Header">
    <w:name w:val="header"/>
    <w:basedOn w:val="Normal"/>
    <w:link w:val="HeaderChar"/>
    <w:uiPriority w:val="99"/>
    <w:unhideWhenUsed/>
    <w:rsid w:val="00C12DB1"/>
    <w:pPr>
      <w:tabs>
        <w:tab w:val="center" w:pos="4680"/>
        <w:tab w:val="right" w:pos="9360"/>
      </w:tabs>
    </w:pPr>
  </w:style>
  <w:style w:type="character" w:customStyle="1" w:styleId="HeaderChar">
    <w:name w:val="Header Char"/>
    <w:basedOn w:val="DefaultParagraphFont"/>
    <w:link w:val="Header"/>
    <w:uiPriority w:val="99"/>
    <w:rsid w:val="00C12DB1"/>
  </w:style>
  <w:style w:type="paragraph" w:styleId="Footer">
    <w:name w:val="footer"/>
    <w:basedOn w:val="Normal"/>
    <w:link w:val="FooterChar"/>
    <w:uiPriority w:val="99"/>
    <w:unhideWhenUsed/>
    <w:rsid w:val="00C12DB1"/>
    <w:pPr>
      <w:tabs>
        <w:tab w:val="center" w:pos="4680"/>
        <w:tab w:val="right" w:pos="9360"/>
      </w:tabs>
    </w:pPr>
  </w:style>
  <w:style w:type="character" w:customStyle="1" w:styleId="FooterChar">
    <w:name w:val="Footer Char"/>
    <w:basedOn w:val="DefaultParagraphFont"/>
    <w:link w:val="Footer"/>
    <w:uiPriority w:val="99"/>
    <w:rsid w:val="00C12DB1"/>
  </w:style>
  <w:style w:type="paragraph" w:styleId="BalloonText">
    <w:name w:val="Balloon Text"/>
    <w:basedOn w:val="Normal"/>
    <w:link w:val="BalloonTextChar"/>
    <w:uiPriority w:val="99"/>
    <w:semiHidden/>
    <w:unhideWhenUsed/>
    <w:rsid w:val="00E130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30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333</TotalTime>
  <Pages>1</Pages>
  <Words>1619</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12</cp:revision>
  <cp:lastPrinted>2017-02-09T19:27:00Z</cp:lastPrinted>
  <dcterms:created xsi:type="dcterms:W3CDTF">2017-02-01T21:48:00Z</dcterms:created>
  <dcterms:modified xsi:type="dcterms:W3CDTF">2017-02-09T19:29:00Z</dcterms:modified>
</cp:coreProperties>
</file>