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29E" w:rsidRDefault="00FE7B82" w:rsidP="00FE7B82">
      <w:pPr>
        <w:jc w:val="center"/>
        <w:rPr>
          <w:b/>
          <w:sz w:val="24"/>
          <w:szCs w:val="24"/>
          <w:u w:val="single"/>
        </w:rPr>
      </w:pPr>
      <w:r>
        <w:rPr>
          <w:b/>
          <w:sz w:val="24"/>
          <w:szCs w:val="24"/>
          <w:u w:val="single"/>
        </w:rPr>
        <w:t>Planning Board Regular Meeting Minutes April 27, 2016</w:t>
      </w:r>
    </w:p>
    <w:p w:rsidR="00FE7B82" w:rsidRDefault="00FE7B82" w:rsidP="00FE7B82">
      <w:pPr>
        <w:jc w:val="center"/>
        <w:rPr>
          <w:sz w:val="24"/>
          <w:szCs w:val="24"/>
        </w:rPr>
      </w:pPr>
      <w:r>
        <w:rPr>
          <w:sz w:val="24"/>
          <w:szCs w:val="24"/>
        </w:rPr>
        <w:t>The meeting was held at the Firehouse Meeting Room at 7:00 pm</w:t>
      </w:r>
    </w:p>
    <w:p w:rsidR="00FE7B82" w:rsidRDefault="00FE7B82" w:rsidP="00FE7B82">
      <w:pPr>
        <w:jc w:val="center"/>
        <w:rPr>
          <w:sz w:val="24"/>
          <w:szCs w:val="24"/>
        </w:rPr>
      </w:pPr>
    </w:p>
    <w:p w:rsidR="00FE7B82" w:rsidRDefault="00FE7B82" w:rsidP="00FE7B82">
      <w:pPr>
        <w:rPr>
          <w:sz w:val="24"/>
          <w:szCs w:val="24"/>
        </w:rPr>
      </w:pPr>
      <w:r>
        <w:rPr>
          <w:b/>
          <w:sz w:val="24"/>
          <w:szCs w:val="24"/>
        </w:rPr>
        <w:t xml:space="preserve">Present:  </w:t>
      </w:r>
      <w:r>
        <w:rPr>
          <w:sz w:val="24"/>
          <w:szCs w:val="24"/>
        </w:rPr>
        <w:t xml:space="preserve">Chairperson Pat </w:t>
      </w:r>
      <w:proofErr w:type="spellStart"/>
      <w:r>
        <w:rPr>
          <w:sz w:val="24"/>
          <w:szCs w:val="24"/>
        </w:rPr>
        <w:t>Bianconi</w:t>
      </w:r>
      <w:proofErr w:type="spellEnd"/>
      <w:r>
        <w:rPr>
          <w:sz w:val="24"/>
          <w:szCs w:val="24"/>
        </w:rPr>
        <w:t xml:space="preserve">, Pat </w:t>
      </w:r>
      <w:proofErr w:type="spellStart"/>
      <w:r>
        <w:rPr>
          <w:sz w:val="24"/>
          <w:szCs w:val="24"/>
        </w:rPr>
        <w:t>Foser</w:t>
      </w:r>
      <w:proofErr w:type="spellEnd"/>
      <w:r>
        <w:rPr>
          <w:sz w:val="24"/>
          <w:szCs w:val="24"/>
        </w:rPr>
        <w:t xml:space="preserve">, Michele Murphy, Pam </w:t>
      </w:r>
      <w:proofErr w:type="spellStart"/>
      <w:r>
        <w:rPr>
          <w:sz w:val="24"/>
          <w:szCs w:val="24"/>
        </w:rPr>
        <w:t>Sheradin</w:t>
      </w:r>
      <w:proofErr w:type="spellEnd"/>
      <w:r>
        <w:rPr>
          <w:sz w:val="24"/>
          <w:szCs w:val="24"/>
        </w:rPr>
        <w:t xml:space="preserve">, and Frank </w:t>
      </w:r>
      <w:proofErr w:type="spellStart"/>
      <w:r>
        <w:rPr>
          <w:sz w:val="24"/>
          <w:szCs w:val="24"/>
        </w:rPr>
        <w:t>Zimdahl</w:t>
      </w:r>
      <w:proofErr w:type="spellEnd"/>
    </w:p>
    <w:p w:rsidR="00FE7B82" w:rsidRDefault="00FE7B82" w:rsidP="00FE7B82">
      <w:pPr>
        <w:rPr>
          <w:sz w:val="24"/>
          <w:szCs w:val="24"/>
        </w:rPr>
      </w:pPr>
    </w:p>
    <w:p w:rsidR="00FE7B82" w:rsidRDefault="00FE7B82" w:rsidP="00FE7B82">
      <w:pPr>
        <w:rPr>
          <w:sz w:val="24"/>
          <w:szCs w:val="24"/>
        </w:rPr>
      </w:pPr>
      <w:r>
        <w:rPr>
          <w:b/>
          <w:sz w:val="24"/>
          <w:szCs w:val="24"/>
        </w:rPr>
        <w:t xml:space="preserve">Others Present:  </w:t>
      </w:r>
      <w:r>
        <w:rPr>
          <w:sz w:val="24"/>
          <w:szCs w:val="24"/>
        </w:rPr>
        <w:t xml:space="preserve">Village Clerk Ann </w:t>
      </w:r>
      <w:proofErr w:type="spellStart"/>
      <w:r>
        <w:rPr>
          <w:sz w:val="24"/>
          <w:szCs w:val="24"/>
        </w:rPr>
        <w:t>Balloni</w:t>
      </w:r>
      <w:proofErr w:type="spellEnd"/>
      <w:r>
        <w:rPr>
          <w:sz w:val="24"/>
          <w:szCs w:val="24"/>
        </w:rPr>
        <w:t>, Village Code Enforcement Officer Patrick Doyle, Village Attorney Thomas Blair,</w:t>
      </w:r>
      <w:r w:rsidR="007C0D7C">
        <w:rPr>
          <w:sz w:val="24"/>
          <w:szCs w:val="24"/>
        </w:rPr>
        <w:t xml:space="preserve"> Esq.,</w:t>
      </w:r>
      <w:r>
        <w:rPr>
          <w:sz w:val="24"/>
          <w:szCs w:val="24"/>
        </w:rPr>
        <w:t xml:space="preserve"> Village Engineer Ken </w:t>
      </w:r>
      <w:proofErr w:type="spellStart"/>
      <w:r>
        <w:rPr>
          <w:sz w:val="24"/>
          <w:szCs w:val="24"/>
        </w:rPr>
        <w:t>Teter</w:t>
      </w:r>
      <w:proofErr w:type="spellEnd"/>
      <w:r>
        <w:rPr>
          <w:sz w:val="24"/>
          <w:szCs w:val="24"/>
        </w:rPr>
        <w:t xml:space="preserve">, Village Historian Dr. Linda Schwab, </w:t>
      </w:r>
      <w:r w:rsidR="007C0D7C">
        <w:rPr>
          <w:sz w:val="24"/>
          <w:szCs w:val="24"/>
        </w:rPr>
        <w:t>Village ZBA member Laura Holland, Wells College representatives Brian Brown</w:t>
      </w:r>
      <w:r w:rsidR="00293550">
        <w:rPr>
          <w:sz w:val="24"/>
          <w:szCs w:val="24"/>
        </w:rPr>
        <w:t xml:space="preserve"> (Facilities and Operations Manager)</w:t>
      </w:r>
      <w:r w:rsidR="007C0D7C">
        <w:rPr>
          <w:sz w:val="24"/>
          <w:szCs w:val="24"/>
        </w:rPr>
        <w:t>, Jenn Michael</w:t>
      </w:r>
      <w:r w:rsidR="00293550">
        <w:rPr>
          <w:sz w:val="24"/>
          <w:szCs w:val="24"/>
        </w:rPr>
        <w:t xml:space="preserve"> (Dean of Students)</w:t>
      </w:r>
      <w:r w:rsidR="007C0D7C">
        <w:rPr>
          <w:sz w:val="24"/>
          <w:szCs w:val="24"/>
        </w:rPr>
        <w:t>, John Cal</w:t>
      </w:r>
      <w:r w:rsidR="00EA7335">
        <w:rPr>
          <w:sz w:val="24"/>
          <w:szCs w:val="24"/>
        </w:rPr>
        <w:t>l</w:t>
      </w:r>
      <w:r w:rsidR="007C0D7C">
        <w:rPr>
          <w:sz w:val="24"/>
          <w:szCs w:val="24"/>
        </w:rPr>
        <w:t xml:space="preserve">ahan, Esq., and Brody Smith, Esq., </w:t>
      </w:r>
      <w:r w:rsidR="00293550">
        <w:rPr>
          <w:sz w:val="24"/>
          <w:szCs w:val="24"/>
        </w:rPr>
        <w:t xml:space="preserve">Beardsley Architects representatives Drew Ingram, Larry </w:t>
      </w:r>
      <w:proofErr w:type="spellStart"/>
      <w:r w:rsidR="00293550">
        <w:rPr>
          <w:sz w:val="24"/>
          <w:szCs w:val="24"/>
        </w:rPr>
        <w:t>Libertore</w:t>
      </w:r>
      <w:proofErr w:type="spellEnd"/>
      <w:r w:rsidR="00293550">
        <w:rPr>
          <w:sz w:val="24"/>
          <w:szCs w:val="24"/>
        </w:rPr>
        <w:t xml:space="preserve">, and Steve </w:t>
      </w:r>
      <w:proofErr w:type="spellStart"/>
      <w:r w:rsidR="00293550">
        <w:rPr>
          <w:sz w:val="24"/>
          <w:szCs w:val="24"/>
        </w:rPr>
        <w:t>Moolin</w:t>
      </w:r>
      <w:proofErr w:type="spellEnd"/>
      <w:r w:rsidR="00EA7335">
        <w:rPr>
          <w:sz w:val="24"/>
          <w:szCs w:val="24"/>
        </w:rPr>
        <w:t xml:space="preserve">, Purcell Construction representative Jason McCullough, and village residents G. Alan </w:t>
      </w:r>
      <w:proofErr w:type="spellStart"/>
      <w:r w:rsidR="00EA7335">
        <w:rPr>
          <w:sz w:val="24"/>
          <w:szCs w:val="24"/>
        </w:rPr>
        <w:t>Cl</w:t>
      </w:r>
      <w:r w:rsidR="002A32D7">
        <w:rPr>
          <w:sz w:val="24"/>
          <w:szCs w:val="24"/>
        </w:rPr>
        <w:t>ugston</w:t>
      </w:r>
      <w:proofErr w:type="spellEnd"/>
      <w:r w:rsidR="002A32D7">
        <w:rPr>
          <w:sz w:val="24"/>
          <w:szCs w:val="24"/>
        </w:rPr>
        <w:t>,</w:t>
      </w:r>
      <w:r w:rsidR="00EA7335">
        <w:rPr>
          <w:sz w:val="24"/>
          <w:szCs w:val="24"/>
        </w:rPr>
        <w:t xml:space="preserve"> Robin Driskel</w:t>
      </w:r>
      <w:r w:rsidR="002A32D7">
        <w:rPr>
          <w:sz w:val="24"/>
          <w:szCs w:val="24"/>
        </w:rPr>
        <w:t xml:space="preserve"> and Bill &amp; Laurie Roberts.</w:t>
      </w:r>
    </w:p>
    <w:p w:rsidR="00EA7335" w:rsidRDefault="00EA7335" w:rsidP="00FE7B82">
      <w:pPr>
        <w:rPr>
          <w:sz w:val="24"/>
          <w:szCs w:val="24"/>
        </w:rPr>
      </w:pPr>
    </w:p>
    <w:p w:rsidR="00EA7335" w:rsidRDefault="00EA7335" w:rsidP="00FE7B82">
      <w:pPr>
        <w:rPr>
          <w:sz w:val="24"/>
          <w:szCs w:val="24"/>
        </w:rPr>
      </w:pPr>
      <w:r>
        <w:rPr>
          <w:b/>
          <w:sz w:val="24"/>
          <w:szCs w:val="24"/>
        </w:rPr>
        <w:t xml:space="preserve">Call to Order:  </w:t>
      </w:r>
      <w:r>
        <w:rPr>
          <w:sz w:val="24"/>
          <w:szCs w:val="24"/>
        </w:rPr>
        <w:t xml:space="preserve">Ms. </w:t>
      </w:r>
      <w:proofErr w:type="spellStart"/>
      <w:r>
        <w:rPr>
          <w:sz w:val="24"/>
          <w:szCs w:val="24"/>
        </w:rPr>
        <w:t>Bianconi</w:t>
      </w:r>
      <w:proofErr w:type="spellEnd"/>
      <w:r>
        <w:rPr>
          <w:sz w:val="24"/>
          <w:szCs w:val="24"/>
        </w:rPr>
        <w:t xml:space="preserve"> called the meeting to order at 7:00 pm.</w:t>
      </w:r>
    </w:p>
    <w:p w:rsidR="00EA7335" w:rsidRDefault="00EA7335" w:rsidP="00FE7B82">
      <w:pPr>
        <w:rPr>
          <w:sz w:val="24"/>
          <w:szCs w:val="24"/>
        </w:rPr>
      </w:pPr>
    </w:p>
    <w:p w:rsidR="00EA7335" w:rsidRDefault="00EA7335" w:rsidP="00FE7B82">
      <w:pPr>
        <w:rPr>
          <w:sz w:val="24"/>
          <w:szCs w:val="24"/>
        </w:rPr>
      </w:pPr>
      <w:r>
        <w:rPr>
          <w:b/>
          <w:sz w:val="24"/>
          <w:szCs w:val="24"/>
        </w:rPr>
        <w:t xml:space="preserve">Approval of Minutes:  </w:t>
      </w:r>
      <w:r>
        <w:rPr>
          <w:sz w:val="24"/>
          <w:szCs w:val="24"/>
        </w:rPr>
        <w:t xml:space="preserve">On motion by Mr. </w:t>
      </w:r>
      <w:proofErr w:type="spellStart"/>
      <w:r>
        <w:rPr>
          <w:sz w:val="24"/>
          <w:szCs w:val="24"/>
        </w:rPr>
        <w:t>Zimdahl</w:t>
      </w:r>
      <w:proofErr w:type="spellEnd"/>
      <w:r>
        <w:rPr>
          <w:sz w:val="24"/>
          <w:szCs w:val="24"/>
        </w:rPr>
        <w:t xml:space="preserve">, seconded by Ms. </w:t>
      </w:r>
      <w:proofErr w:type="spellStart"/>
      <w:r>
        <w:rPr>
          <w:sz w:val="24"/>
          <w:szCs w:val="24"/>
        </w:rPr>
        <w:t>Foser</w:t>
      </w:r>
      <w:proofErr w:type="spellEnd"/>
      <w:r>
        <w:rPr>
          <w:sz w:val="24"/>
          <w:szCs w:val="24"/>
        </w:rPr>
        <w:t>, the Planning Board voted to approve the March 23, 2016 meeting minutes.</w:t>
      </w:r>
    </w:p>
    <w:p w:rsidR="00EA7335" w:rsidRDefault="00EA7335" w:rsidP="00FE7B82">
      <w:pPr>
        <w:rPr>
          <w:sz w:val="24"/>
          <w:szCs w:val="24"/>
        </w:rPr>
      </w:pPr>
      <w:r>
        <w:rPr>
          <w:sz w:val="24"/>
          <w:szCs w:val="24"/>
        </w:rPr>
        <w:t xml:space="preserve">AYES: </w:t>
      </w:r>
      <w:proofErr w:type="spellStart"/>
      <w:r>
        <w:rPr>
          <w:sz w:val="24"/>
          <w:szCs w:val="24"/>
        </w:rPr>
        <w:t>Bianconi</w:t>
      </w:r>
      <w:proofErr w:type="spellEnd"/>
      <w:r>
        <w:rPr>
          <w:sz w:val="24"/>
          <w:szCs w:val="24"/>
        </w:rPr>
        <w:t xml:space="preserve">, </w:t>
      </w:r>
      <w:proofErr w:type="spellStart"/>
      <w:r>
        <w:rPr>
          <w:sz w:val="24"/>
          <w:szCs w:val="24"/>
        </w:rPr>
        <w:t>Foser</w:t>
      </w:r>
      <w:proofErr w:type="spellEnd"/>
      <w:r>
        <w:rPr>
          <w:sz w:val="24"/>
          <w:szCs w:val="24"/>
        </w:rPr>
        <w:t xml:space="preserve">, </w:t>
      </w:r>
      <w:proofErr w:type="spellStart"/>
      <w:r>
        <w:rPr>
          <w:sz w:val="24"/>
          <w:szCs w:val="24"/>
        </w:rPr>
        <w:t>Sheradin</w:t>
      </w:r>
      <w:proofErr w:type="spellEnd"/>
      <w:r>
        <w:rPr>
          <w:sz w:val="24"/>
          <w:szCs w:val="24"/>
        </w:rPr>
        <w:t xml:space="preserve">, and </w:t>
      </w:r>
      <w:proofErr w:type="spellStart"/>
      <w:r>
        <w:rPr>
          <w:sz w:val="24"/>
          <w:szCs w:val="24"/>
        </w:rPr>
        <w:t>Zimdahl</w:t>
      </w:r>
      <w:proofErr w:type="spellEnd"/>
    </w:p>
    <w:p w:rsidR="00EA7335" w:rsidRDefault="00EA7335" w:rsidP="00FE7B82">
      <w:pPr>
        <w:rPr>
          <w:sz w:val="24"/>
          <w:szCs w:val="24"/>
        </w:rPr>
      </w:pPr>
      <w:r>
        <w:rPr>
          <w:sz w:val="24"/>
          <w:szCs w:val="24"/>
        </w:rPr>
        <w:t>NAYS: None</w:t>
      </w:r>
    </w:p>
    <w:p w:rsidR="00EA7335" w:rsidRDefault="00EA7335" w:rsidP="00FE7B82">
      <w:pPr>
        <w:rPr>
          <w:sz w:val="24"/>
          <w:szCs w:val="24"/>
        </w:rPr>
      </w:pPr>
      <w:r>
        <w:rPr>
          <w:sz w:val="24"/>
          <w:szCs w:val="24"/>
        </w:rPr>
        <w:t>ABSTAIN: Murphy</w:t>
      </w:r>
    </w:p>
    <w:p w:rsidR="00EA7335" w:rsidRDefault="00EA7335" w:rsidP="00FE7B82">
      <w:pPr>
        <w:rPr>
          <w:sz w:val="24"/>
          <w:szCs w:val="24"/>
        </w:rPr>
      </w:pPr>
      <w:r>
        <w:rPr>
          <w:sz w:val="24"/>
          <w:szCs w:val="24"/>
        </w:rPr>
        <w:t>Motion carried.</w:t>
      </w:r>
    </w:p>
    <w:p w:rsidR="00EA7335" w:rsidRDefault="00EA7335" w:rsidP="00FE7B82">
      <w:pPr>
        <w:rPr>
          <w:sz w:val="24"/>
          <w:szCs w:val="24"/>
        </w:rPr>
      </w:pPr>
    </w:p>
    <w:p w:rsidR="00EA7335" w:rsidRDefault="00EA7335" w:rsidP="00FE7B82">
      <w:pPr>
        <w:rPr>
          <w:sz w:val="24"/>
          <w:szCs w:val="24"/>
        </w:rPr>
      </w:pPr>
      <w:r>
        <w:rPr>
          <w:b/>
          <w:sz w:val="24"/>
          <w:szCs w:val="24"/>
        </w:rPr>
        <w:t xml:space="preserve">Changes to the Agenda:  </w:t>
      </w:r>
      <w:r>
        <w:rPr>
          <w:sz w:val="24"/>
          <w:szCs w:val="24"/>
        </w:rPr>
        <w:t xml:space="preserve">On motion by Ms. </w:t>
      </w:r>
      <w:proofErr w:type="spellStart"/>
      <w:r>
        <w:rPr>
          <w:sz w:val="24"/>
          <w:szCs w:val="24"/>
        </w:rPr>
        <w:t>Foser</w:t>
      </w:r>
      <w:proofErr w:type="spellEnd"/>
      <w:r>
        <w:rPr>
          <w:sz w:val="24"/>
          <w:szCs w:val="24"/>
        </w:rPr>
        <w:t xml:space="preserve">, seconded by Ms. </w:t>
      </w:r>
      <w:proofErr w:type="spellStart"/>
      <w:r>
        <w:rPr>
          <w:sz w:val="24"/>
          <w:szCs w:val="24"/>
        </w:rPr>
        <w:t>Sheradin</w:t>
      </w:r>
      <w:proofErr w:type="spellEnd"/>
      <w:r>
        <w:rPr>
          <w:sz w:val="24"/>
          <w:szCs w:val="24"/>
        </w:rPr>
        <w:t>, the Planning Board voted to postpone the public hea</w:t>
      </w:r>
      <w:r w:rsidR="00814FA7">
        <w:rPr>
          <w:sz w:val="24"/>
          <w:szCs w:val="24"/>
        </w:rPr>
        <w:t>ring in order to have time to review materials</w:t>
      </w:r>
      <w:r>
        <w:rPr>
          <w:sz w:val="24"/>
          <w:szCs w:val="24"/>
        </w:rPr>
        <w:t xml:space="preserve"> received in the </w:t>
      </w:r>
      <w:r w:rsidR="00314E9B">
        <w:rPr>
          <w:sz w:val="24"/>
          <w:szCs w:val="24"/>
        </w:rPr>
        <w:t xml:space="preserve">Village </w:t>
      </w:r>
      <w:r>
        <w:rPr>
          <w:sz w:val="24"/>
          <w:szCs w:val="24"/>
        </w:rPr>
        <w:t xml:space="preserve">office </w:t>
      </w:r>
      <w:r w:rsidR="00814FA7">
        <w:rPr>
          <w:sz w:val="24"/>
          <w:szCs w:val="24"/>
        </w:rPr>
        <w:t xml:space="preserve">on April 26 &amp; 27 </w:t>
      </w:r>
      <w:r>
        <w:rPr>
          <w:sz w:val="24"/>
          <w:szCs w:val="24"/>
        </w:rPr>
        <w:t xml:space="preserve">from </w:t>
      </w:r>
      <w:r w:rsidR="00814FA7">
        <w:rPr>
          <w:sz w:val="24"/>
          <w:szCs w:val="24"/>
        </w:rPr>
        <w:t>the New York State Historic Preservation Office, New York State Department of Conservation, Dr. Linda Schwab, and Beardsley Architects.</w:t>
      </w:r>
    </w:p>
    <w:p w:rsidR="00814FA7" w:rsidRDefault="00814FA7" w:rsidP="00FE7B82">
      <w:pPr>
        <w:rPr>
          <w:sz w:val="24"/>
          <w:szCs w:val="24"/>
        </w:rPr>
      </w:pPr>
      <w:r>
        <w:rPr>
          <w:sz w:val="24"/>
          <w:szCs w:val="24"/>
        </w:rPr>
        <w:t xml:space="preserve">AYES:  </w:t>
      </w:r>
      <w:proofErr w:type="spellStart"/>
      <w:r>
        <w:rPr>
          <w:sz w:val="24"/>
          <w:szCs w:val="24"/>
        </w:rPr>
        <w:t>Bianconi</w:t>
      </w:r>
      <w:proofErr w:type="spellEnd"/>
      <w:r>
        <w:rPr>
          <w:sz w:val="24"/>
          <w:szCs w:val="24"/>
        </w:rPr>
        <w:t xml:space="preserve">, </w:t>
      </w:r>
      <w:proofErr w:type="spellStart"/>
      <w:r>
        <w:rPr>
          <w:sz w:val="24"/>
          <w:szCs w:val="24"/>
        </w:rPr>
        <w:t>Foser</w:t>
      </w:r>
      <w:proofErr w:type="spellEnd"/>
      <w:r>
        <w:rPr>
          <w:sz w:val="24"/>
          <w:szCs w:val="24"/>
        </w:rPr>
        <w:t xml:space="preserve">, Murphy, </w:t>
      </w:r>
      <w:proofErr w:type="spellStart"/>
      <w:r>
        <w:rPr>
          <w:sz w:val="24"/>
          <w:szCs w:val="24"/>
        </w:rPr>
        <w:t>Sheradin</w:t>
      </w:r>
      <w:proofErr w:type="spellEnd"/>
      <w:r>
        <w:rPr>
          <w:sz w:val="24"/>
          <w:szCs w:val="24"/>
        </w:rPr>
        <w:t xml:space="preserve">, and </w:t>
      </w:r>
      <w:proofErr w:type="spellStart"/>
      <w:r>
        <w:rPr>
          <w:sz w:val="24"/>
          <w:szCs w:val="24"/>
        </w:rPr>
        <w:t>Zimdahl</w:t>
      </w:r>
      <w:proofErr w:type="spellEnd"/>
    </w:p>
    <w:p w:rsidR="00814FA7" w:rsidRDefault="00814FA7" w:rsidP="00814FA7">
      <w:pPr>
        <w:rPr>
          <w:sz w:val="24"/>
          <w:szCs w:val="24"/>
        </w:rPr>
      </w:pPr>
      <w:r>
        <w:rPr>
          <w:sz w:val="24"/>
          <w:szCs w:val="24"/>
        </w:rPr>
        <w:t>NAYS: None</w:t>
      </w:r>
    </w:p>
    <w:p w:rsidR="00814FA7" w:rsidRDefault="00814FA7" w:rsidP="00FE7B82">
      <w:pPr>
        <w:rPr>
          <w:sz w:val="24"/>
          <w:szCs w:val="24"/>
        </w:rPr>
      </w:pPr>
      <w:r>
        <w:rPr>
          <w:sz w:val="24"/>
          <w:szCs w:val="24"/>
        </w:rPr>
        <w:t>Motion carried unanimously.</w:t>
      </w:r>
    </w:p>
    <w:p w:rsidR="00D030ED" w:rsidRDefault="00D030ED" w:rsidP="00FE7B82">
      <w:pPr>
        <w:rPr>
          <w:sz w:val="24"/>
          <w:szCs w:val="24"/>
        </w:rPr>
      </w:pPr>
    </w:p>
    <w:p w:rsidR="00D030ED" w:rsidRPr="00D030ED" w:rsidRDefault="00D030ED" w:rsidP="00FE7B82">
      <w:pPr>
        <w:rPr>
          <w:sz w:val="24"/>
          <w:szCs w:val="24"/>
        </w:rPr>
      </w:pPr>
      <w:r>
        <w:rPr>
          <w:b/>
          <w:sz w:val="24"/>
          <w:szCs w:val="24"/>
        </w:rPr>
        <w:t xml:space="preserve">Announcements: </w:t>
      </w:r>
      <w:r>
        <w:rPr>
          <w:sz w:val="24"/>
          <w:szCs w:val="24"/>
        </w:rPr>
        <w:t xml:space="preserve">Ms. </w:t>
      </w:r>
      <w:proofErr w:type="spellStart"/>
      <w:r>
        <w:rPr>
          <w:sz w:val="24"/>
          <w:szCs w:val="24"/>
        </w:rPr>
        <w:t>Balloni</w:t>
      </w:r>
      <w:proofErr w:type="spellEnd"/>
      <w:r>
        <w:rPr>
          <w:sz w:val="24"/>
          <w:szCs w:val="24"/>
        </w:rPr>
        <w:t xml:space="preserve"> informed the board members that there is a letter in their packets from Kathy </w:t>
      </w:r>
      <w:proofErr w:type="spellStart"/>
      <w:r>
        <w:rPr>
          <w:sz w:val="24"/>
          <w:szCs w:val="24"/>
        </w:rPr>
        <w:t>Almeer</w:t>
      </w:r>
      <w:proofErr w:type="spellEnd"/>
      <w:r>
        <w:rPr>
          <w:sz w:val="24"/>
          <w:szCs w:val="24"/>
        </w:rPr>
        <w:t xml:space="preserve"> regarding Application #14-41 from Robert Jetty.</w:t>
      </w:r>
    </w:p>
    <w:p w:rsidR="00814FA7" w:rsidRDefault="00814FA7" w:rsidP="00FE7B82">
      <w:pPr>
        <w:rPr>
          <w:sz w:val="24"/>
          <w:szCs w:val="24"/>
        </w:rPr>
      </w:pPr>
    </w:p>
    <w:p w:rsidR="00814FA7" w:rsidRDefault="00814FA7" w:rsidP="00FE7B82">
      <w:pPr>
        <w:rPr>
          <w:b/>
          <w:sz w:val="24"/>
          <w:szCs w:val="24"/>
          <w:u w:val="single"/>
        </w:rPr>
      </w:pPr>
      <w:r>
        <w:rPr>
          <w:b/>
          <w:sz w:val="24"/>
          <w:szCs w:val="24"/>
          <w:u w:val="single"/>
        </w:rPr>
        <w:t>Old Business</w:t>
      </w:r>
    </w:p>
    <w:p w:rsidR="00814FA7" w:rsidRDefault="00814FA7" w:rsidP="00FE7B82">
      <w:pPr>
        <w:rPr>
          <w:b/>
          <w:sz w:val="24"/>
          <w:szCs w:val="24"/>
          <w:u w:val="single"/>
        </w:rPr>
      </w:pPr>
    </w:p>
    <w:p w:rsidR="00DD3193" w:rsidRDefault="00C12B92" w:rsidP="00FE7B82">
      <w:pPr>
        <w:rPr>
          <w:b/>
          <w:sz w:val="24"/>
          <w:szCs w:val="24"/>
          <w:u w:val="single"/>
        </w:rPr>
      </w:pPr>
      <w:r>
        <w:rPr>
          <w:b/>
          <w:sz w:val="24"/>
          <w:szCs w:val="24"/>
          <w:u w:val="single"/>
        </w:rPr>
        <w:t>State Environmental Quality Review (</w:t>
      </w:r>
      <w:r w:rsidR="00DD3193">
        <w:rPr>
          <w:b/>
          <w:sz w:val="24"/>
          <w:szCs w:val="24"/>
          <w:u w:val="single"/>
        </w:rPr>
        <w:t>SEQR</w:t>
      </w:r>
      <w:r>
        <w:rPr>
          <w:b/>
          <w:sz w:val="24"/>
          <w:szCs w:val="24"/>
          <w:u w:val="single"/>
        </w:rPr>
        <w:t>)</w:t>
      </w:r>
    </w:p>
    <w:p w:rsidR="00DD3193" w:rsidRDefault="00DD3193" w:rsidP="00FE7B82">
      <w:pPr>
        <w:rPr>
          <w:b/>
          <w:sz w:val="24"/>
          <w:szCs w:val="24"/>
          <w:u w:val="single"/>
        </w:rPr>
      </w:pPr>
    </w:p>
    <w:p w:rsidR="00814FA7" w:rsidRDefault="00814FA7" w:rsidP="00FE7B82">
      <w:pPr>
        <w:rPr>
          <w:sz w:val="24"/>
          <w:szCs w:val="24"/>
        </w:rPr>
      </w:pPr>
      <w:r w:rsidRPr="00814FA7">
        <w:rPr>
          <w:sz w:val="24"/>
          <w:szCs w:val="24"/>
        </w:rPr>
        <w:t>Application #16-02 from Wells College for a new dorm and extension of Woods Lot parking area (Tax Map #182.17-1-53 &amp; 193.05-1-1)</w:t>
      </w:r>
    </w:p>
    <w:p w:rsidR="00814FA7" w:rsidRDefault="00814FA7" w:rsidP="00FE7B82">
      <w:pPr>
        <w:rPr>
          <w:sz w:val="24"/>
          <w:szCs w:val="24"/>
        </w:rPr>
      </w:pPr>
    </w:p>
    <w:p w:rsidR="00314E9B" w:rsidRDefault="00267A95" w:rsidP="00FE7B82">
      <w:pPr>
        <w:rPr>
          <w:sz w:val="24"/>
          <w:szCs w:val="24"/>
        </w:rPr>
      </w:pPr>
      <w:r>
        <w:rPr>
          <w:sz w:val="24"/>
          <w:szCs w:val="24"/>
        </w:rPr>
        <w:t xml:space="preserve">Mr. </w:t>
      </w:r>
      <w:proofErr w:type="spellStart"/>
      <w:r>
        <w:rPr>
          <w:sz w:val="24"/>
          <w:szCs w:val="24"/>
        </w:rPr>
        <w:t>Moolin</w:t>
      </w:r>
      <w:proofErr w:type="spellEnd"/>
      <w:r>
        <w:rPr>
          <w:sz w:val="24"/>
          <w:szCs w:val="24"/>
        </w:rPr>
        <w:t xml:space="preserve">, representing Beardsley Architects, </w:t>
      </w:r>
      <w:r w:rsidR="00314E9B">
        <w:rPr>
          <w:sz w:val="24"/>
          <w:szCs w:val="24"/>
        </w:rPr>
        <w:t xml:space="preserve">reviewed revisions </w:t>
      </w:r>
      <w:r w:rsidR="003A3631">
        <w:rPr>
          <w:sz w:val="24"/>
          <w:szCs w:val="24"/>
        </w:rPr>
        <w:t>(s</w:t>
      </w:r>
      <w:r w:rsidR="00C53DD3">
        <w:rPr>
          <w:sz w:val="24"/>
          <w:szCs w:val="24"/>
        </w:rPr>
        <w:t>ee</w:t>
      </w:r>
      <w:r w:rsidR="003A3631">
        <w:rPr>
          <w:sz w:val="24"/>
          <w:szCs w:val="24"/>
        </w:rPr>
        <w:t xml:space="preserve"> attached </w:t>
      </w:r>
      <w:r w:rsidR="00C53DD3">
        <w:rPr>
          <w:sz w:val="24"/>
          <w:szCs w:val="24"/>
        </w:rPr>
        <w:t xml:space="preserve">submission documents from Beardsley Architects dated April 26, 2016) </w:t>
      </w:r>
      <w:r w:rsidR="00314E9B">
        <w:rPr>
          <w:sz w:val="24"/>
          <w:szCs w:val="24"/>
        </w:rPr>
        <w:t xml:space="preserve">to Part 1 of the Full Environmental Assessment Form </w:t>
      </w:r>
      <w:r w:rsidR="00177988">
        <w:rPr>
          <w:sz w:val="24"/>
          <w:szCs w:val="24"/>
        </w:rPr>
        <w:t xml:space="preserve">(FEAF) </w:t>
      </w:r>
      <w:r w:rsidR="00314E9B">
        <w:rPr>
          <w:sz w:val="24"/>
          <w:szCs w:val="24"/>
        </w:rPr>
        <w:t>submitted by the applicant on April 4, 2</w:t>
      </w:r>
      <w:r w:rsidR="00177988">
        <w:rPr>
          <w:sz w:val="24"/>
          <w:szCs w:val="24"/>
        </w:rPr>
        <w:t>016 (see attached).</w:t>
      </w:r>
      <w:r w:rsidR="00314E9B">
        <w:rPr>
          <w:sz w:val="24"/>
          <w:szCs w:val="24"/>
        </w:rPr>
        <w:t xml:space="preserve">  Mr. </w:t>
      </w:r>
      <w:proofErr w:type="spellStart"/>
      <w:r w:rsidR="00314E9B">
        <w:rPr>
          <w:sz w:val="24"/>
          <w:szCs w:val="24"/>
        </w:rPr>
        <w:lastRenderedPageBreak/>
        <w:t>Moolin</w:t>
      </w:r>
      <w:proofErr w:type="spellEnd"/>
      <w:r w:rsidR="00314E9B">
        <w:rPr>
          <w:sz w:val="24"/>
          <w:szCs w:val="24"/>
        </w:rPr>
        <w:t xml:space="preserve"> noted the changes on the April 4, 2016 document and dated and initialed each change.  Included in the changes are an addition to the project narrative regarding an additional construction phase,</w:t>
      </w:r>
      <w:r w:rsidR="003A3631">
        <w:rPr>
          <w:sz w:val="24"/>
          <w:szCs w:val="24"/>
        </w:rPr>
        <w:t xml:space="preserve"> hours of construction operation, and building site contamination history.</w:t>
      </w:r>
      <w:r w:rsidR="00C53DD3">
        <w:rPr>
          <w:sz w:val="24"/>
          <w:szCs w:val="24"/>
        </w:rPr>
        <w:t xml:space="preserve">  It was noted that, per conversations with Steve Lynch from Cayuga County Planning Board, that the changes did not require further County Planning GML 239 review.  </w:t>
      </w:r>
    </w:p>
    <w:p w:rsidR="00C53DD3" w:rsidRDefault="00C53DD3" w:rsidP="00FE7B82">
      <w:pPr>
        <w:rPr>
          <w:sz w:val="24"/>
          <w:szCs w:val="24"/>
        </w:rPr>
      </w:pPr>
      <w:r>
        <w:rPr>
          <w:sz w:val="24"/>
          <w:szCs w:val="24"/>
        </w:rPr>
        <w:t>Village Attorney, Mr. Blai</w:t>
      </w:r>
      <w:r w:rsidR="00577F37">
        <w:rPr>
          <w:sz w:val="24"/>
          <w:szCs w:val="24"/>
        </w:rPr>
        <w:t>r, question</w:t>
      </w:r>
      <w:r w:rsidR="00177988">
        <w:rPr>
          <w:sz w:val="24"/>
          <w:szCs w:val="24"/>
        </w:rPr>
        <w:t>ed the status of the possibility of constructing</w:t>
      </w:r>
      <w:r w:rsidR="00577F37">
        <w:rPr>
          <w:sz w:val="24"/>
          <w:szCs w:val="24"/>
        </w:rPr>
        <w:t xml:space="preserve"> a bridge from the new dorm to the Woods Lot parking area.</w:t>
      </w:r>
      <w:r w:rsidR="00267A95">
        <w:rPr>
          <w:sz w:val="24"/>
          <w:szCs w:val="24"/>
        </w:rPr>
        <w:t xml:space="preserve">  Mr. </w:t>
      </w:r>
      <w:proofErr w:type="spellStart"/>
      <w:r w:rsidR="00267A95">
        <w:rPr>
          <w:sz w:val="24"/>
          <w:szCs w:val="24"/>
        </w:rPr>
        <w:t>Moolin</w:t>
      </w:r>
      <w:proofErr w:type="spellEnd"/>
      <w:r w:rsidR="00267A95">
        <w:rPr>
          <w:sz w:val="24"/>
          <w:szCs w:val="24"/>
        </w:rPr>
        <w:t xml:space="preserve"> and Mr. Smith, an attorney representing Wells College, remarked that the bridge is too uncertain at this point to consider as part of the proposed project.  Mr. Blair advised including the bridge on the application and Mr. Brown, Wells College Facilities and Operations manager, </w:t>
      </w:r>
      <w:r w:rsidR="00177988">
        <w:rPr>
          <w:sz w:val="24"/>
          <w:szCs w:val="24"/>
        </w:rPr>
        <w:t xml:space="preserve">instructed Mr. </w:t>
      </w:r>
      <w:proofErr w:type="spellStart"/>
      <w:r w:rsidR="00177988">
        <w:rPr>
          <w:sz w:val="24"/>
          <w:szCs w:val="24"/>
        </w:rPr>
        <w:t>Moolin</w:t>
      </w:r>
      <w:proofErr w:type="spellEnd"/>
      <w:r w:rsidR="00177988">
        <w:rPr>
          <w:sz w:val="24"/>
          <w:szCs w:val="24"/>
        </w:rPr>
        <w:t xml:space="preserve"> to amend the FEAF to include the bridge.</w:t>
      </w:r>
      <w:r w:rsidR="00267A95">
        <w:rPr>
          <w:sz w:val="24"/>
          <w:szCs w:val="24"/>
        </w:rPr>
        <w:t xml:space="preserve"> </w:t>
      </w:r>
    </w:p>
    <w:p w:rsidR="00177988" w:rsidRDefault="00177988" w:rsidP="00FE7B82">
      <w:pPr>
        <w:rPr>
          <w:sz w:val="24"/>
          <w:szCs w:val="24"/>
        </w:rPr>
      </w:pPr>
    </w:p>
    <w:p w:rsidR="002A32D7" w:rsidRDefault="00867629" w:rsidP="00FE7B82">
      <w:pPr>
        <w:rPr>
          <w:sz w:val="24"/>
          <w:szCs w:val="24"/>
        </w:rPr>
      </w:pPr>
      <w:r>
        <w:rPr>
          <w:sz w:val="24"/>
          <w:szCs w:val="24"/>
        </w:rPr>
        <w:t>Village Historian, Dr. Schwab, submitted a letter (attached) with concer</w:t>
      </w:r>
      <w:r w:rsidR="00F3438E">
        <w:rPr>
          <w:sz w:val="24"/>
          <w:szCs w:val="24"/>
        </w:rPr>
        <w:t xml:space="preserve">ns regarding the responses to section E.2. of part 1 of the FEAF regarding natural resources and wildlife in the area designated for parking expansion.  </w:t>
      </w:r>
      <w:r w:rsidR="00666CE6">
        <w:rPr>
          <w:sz w:val="24"/>
          <w:szCs w:val="24"/>
        </w:rPr>
        <w:t xml:space="preserve">Discussion ensued regarding how much area is designated for the habitat and Dr. Schwab referenced a letter (attached) from the New York State Department of Environmental Conservation (NYSDEC) with their recommendations </w:t>
      </w:r>
      <w:r w:rsidR="007D2148">
        <w:rPr>
          <w:sz w:val="24"/>
          <w:szCs w:val="24"/>
        </w:rPr>
        <w:t xml:space="preserve">regarding the proposed location.  </w:t>
      </w:r>
      <w:r w:rsidR="002A32D7">
        <w:rPr>
          <w:sz w:val="24"/>
          <w:szCs w:val="24"/>
        </w:rPr>
        <w:t>The representatives from Wells College and Beardsley Architects all voiced their preference for the parking plan as proposed.</w:t>
      </w:r>
    </w:p>
    <w:p w:rsidR="002A32D7" w:rsidRDefault="002A32D7" w:rsidP="00FE7B82">
      <w:pPr>
        <w:rPr>
          <w:sz w:val="24"/>
          <w:szCs w:val="24"/>
        </w:rPr>
      </w:pPr>
    </w:p>
    <w:p w:rsidR="002A32D7" w:rsidRDefault="002A32D7" w:rsidP="00FE7B82">
      <w:pPr>
        <w:rPr>
          <w:sz w:val="24"/>
          <w:szCs w:val="24"/>
        </w:rPr>
      </w:pPr>
      <w:r>
        <w:rPr>
          <w:sz w:val="24"/>
          <w:szCs w:val="24"/>
        </w:rPr>
        <w:t xml:space="preserve">Village resident Laurie Roberts expressed concerns regarding increased traffic, activity, and noise due to the proximity of the proposed dorm being so close to the residents of Wells Road.  Mr. Blair remarked that those concerns will be addressed during the Site Plan review.  </w:t>
      </w:r>
    </w:p>
    <w:p w:rsidR="002A32D7" w:rsidRDefault="002A32D7" w:rsidP="00FE7B82">
      <w:pPr>
        <w:rPr>
          <w:sz w:val="24"/>
          <w:szCs w:val="24"/>
        </w:rPr>
      </w:pPr>
    </w:p>
    <w:p w:rsidR="002A32D7" w:rsidRDefault="002A32D7" w:rsidP="00FE7B82">
      <w:pPr>
        <w:rPr>
          <w:sz w:val="24"/>
          <w:szCs w:val="24"/>
        </w:rPr>
      </w:pPr>
      <w:r>
        <w:rPr>
          <w:sz w:val="24"/>
          <w:szCs w:val="24"/>
        </w:rPr>
        <w:t xml:space="preserve">Mr. Blair suggested that the Planning Board begin completing part 2 of the FEAF except for </w:t>
      </w:r>
      <w:r w:rsidR="00DD3193">
        <w:rPr>
          <w:sz w:val="24"/>
          <w:szCs w:val="24"/>
        </w:rPr>
        <w:t xml:space="preserve">the questions relating to Dr. Schwab’s concerns (part 7).  Mr. Smith agreed.  </w:t>
      </w:r>
    </w:p>
    <w:p w:rsidR="002A32D7" w:rsidRDefault="002A32D7" w:rsidP="00FE7B82">
      <w:pPr>
        <w:rPr>
          <w:sz w:val="24"/>
          <w:szCs w:val="24"/>
        </w:rPr>
      </w:pPr>
    </w:p>
    <w:p w:rsidR="00177988" w:rsidRPr="00DD3193" w:rsidRDefault="00DD3193" w:rsidP="00FE7B82">
      <w:pPr>
        <w:rPr>
          <w:sz w:val="24"/>
          <w:szCs w:val="24"/>
        </w:rPr>
      </w:pPr>
      <w:r>
        <w:rPr>
          <w:b/>
          <w:sz w:val="24"/>
          <w:szCs w:val="24"/>
        </w:rPr>
        <w:t xml:space="preserve">FEAF Part 2 </w:t>
      </w:r>
      <w:r>
        <w:rPr>
          <w:sz w:val="24"/>
          <w:szCs w:val="24"/>
        </w:rPr>
        <w:t>(attached):</w:t>
      </w:r>
    </w:p>
    <w:p w:rsidR="00DD3193" w:rsidRDefault="00DD3193" w:rsidP="00FE7B82">
      <w:pPr>
        <w:rPr>
          <w:sz w:val="24"/>
          <w:szCs w:val="24"/>
        </w:rPr>
      </w:pPr>
    </w:p>
    <w:p w:rsidR="00DD3193" w:rsidRDefault="00DD3193" w:rsidP="00DD3193">
      <w:pPr>
        <w:pStyle w:val="ListParagraph"/>
        <w:numPr>
          <w:ilvl w:val="0"/>
          <w:numId w:val="2"/>
        </w:numPr>
        <w:rPr>
          <w:sz w:val="24"/>
          <w:szCs w:val="24"/>
        </w:rPr>
      </w:pPr>
      <w:r w:rsidRPr="00DD3193">
        <w:rPr>
          <w:sz w:val="24"/>
          <w:szCs w:val="24"/>
        </w:rPr>
        <w:t>Impact on Land</w:t>
      </w:r>
      <w:r>
        <w:rPr>
          <w:sz w:val="24"/>
          <w:szCs w:val="24"/>
        </w:rPr>
        <w:t>:</w:t>
      </w:r>
      <w:r w:rsidRPr="00DD3193">
        <w:rPr>
          <w:sz w:val="24"/>
          <w:szCs w:val="24"/>
        </w:rPr>
        <w:t xml:space="preserve"> </w:t>
      </w:r>
      <w:proofErr w:type="gramStart"/>
      <w:r w:rsidRPr="00DD3193">
        <w:rPr>
          <w:sz w:val="24"/>
          <w:szCs w:val="24"/>
        </w:rPr>
        <w:t>YES</w:t>
      </w:r>
      <w:proofErr w:type="gramEnd"/>
      <w:r>
        <w:rPr>
          <w:sz w:val="24"/>
          <w:szCs w:val="24"/>
        </w:rPr>
        <w:t xml:space="preserve"> Subsections a-g: no or small impact</w:t>
      </w:r>
    </w:p>
    <w:p w:rsidR="00DD3193" w:rsidRDefault="00DD3193" w:rsidP="00DD3193">
      <w:pPr>
        <w:pStyle w:val="ListParagraph"/>
        <w:numPr>
          <w:ilvl w:val="0"/>
          <w:numId w:val="2"/>
        </w:numPr>
        <w:rPr>
          <w:sz w:val="24"/>
          <w:szCs w:val="24"/>
        </w:rPr>
      </w:pPr>
      <w:r>
        <w:rPr>
          <w:sz w:val="24"/>
          <w:szCs w:val="24"/>
        </w:rPr>
        <w:t>Impact on Geological Features: NO</w:t>
      </w:r>
    </w:p>
    <w:p w:rsidR="00DD3193" w:rsidRDefault="00775066" w:rsidP="00DD3193">
      <w:pPr>
        <w:pStyle w:val="ListParagraph"/>
        <w:numPr>
          <w:ilvl w:val="0"/>
          <w:numId w:val="2"/>
        </w:numPr>
        <w:rPr>
          <w:sz w:val="24"/>
          <w:szCs w:val="24"/>
        </w:rPr>
      </w:pPr>
      <w:r>
        <w:rPr>
          <w:sz w:val="24"/>
          <w:szCs w:val="24"/>
        </w:rPr>
        <w:t xml:space="preserve">Impact on Surface Water: </w:t>
      </w:r>
      <w:proofErr w:type="gramStart"/>
      <w:r>
        <w:rPr>
          <w:sz w:val="24"/>
          <w:szCs w:val="24"/>
        </w:rPr>
        <w:t>YES</w:t>
      </w:r>
      <w:proofErr w:type="gramEnd"/>
      <w:r w:rsidR="00DD3193">
        <w:rPr>
          <w:sz w:val="24"/>
          <w:szCs w:val="24"/>
        </w:rPr>
        <w:t xml:space="preserve"> Subsections a-k: no or small impact</w:t>
      </w:r>
    </w:p>
    <w:p w:rsidR="00DD3193" w:rsidRDefault="00775066" w:rsidP="00DD3193">
      <w:pPr>
        <w:pStyle w:val="ListParagraph"/>
        <w:numPr>
          <w:ilvl w:val="0"/>
          <w:numId w:val="2"/>
        </w:numPr>
        <w:rPr>
          <w:sz w:val="24"/>
          <w:szCs w:val="24"/>
        </w:rPr>
      </w:pPr>
      <w:r>
        <w:rPr>
          <w:sz w:val="24"/>
          <w:szCs w:val="24"/>
        </w:rPr>
        <w:t xml:space="preserve">Impact on Groundwater: </w:t>
      </w:r>
      <w:proofErr w:type="gramStart"/>
      <w:r>
        <w:rPr>
          <w:sz w:val="24"/>
          <w:szCs w:val="24"/>
        </w:rPr>
        <w:t>YES</w:t>
      </w:r>
      <w:proofErr w:type="gramEnd"/>
      <w:r w:rsidR="00DD3193">
        <w:rPr>
          <w:sz w:val="24"/>
          <w:szCs w:val="24"/>
        </w:rPr>
        <w:t xml:space="preserve"> Subsections a-g: no or small impact</w:t>
      </w:r>
    </w:p>
    <w:p w:rsidR="00DD3193" w:rsidRDefault="00DD3193" w:rsidP="00DD3193">
      <w:pPr>
        <w:pStyle w:val="ListParagraph"/>
        <w:numPr>
          <w:ilvl w:val="0"/>
          <w:numId w:val="2"/>
        </w:numPr>
        <w:rPr>
          <w:sz w:val="24"/>
          <w:szCs w:val="24"/>
        </w:rPr>
      </w:pPr>
      <w:r>
        <w:rPr>
          <w:sz w:val="24"/>
          <w:szCs w:val="24"/>
        </w:rPr>
        <w:t>Impact on Flooding:  NO</w:t>
      </w:r>
    </w:p>
    <w:p w:rsidR="00DD3193" w:rsidRDefault="00DD3193" w:rsidP="00DD3193">
      <w:pPr>
        <w:pStyle w:val="ListParagraph"/>
        <w:numPr>
          <w:ilvl w:val="0"/>
          <w:numId w:val="2"/>
        </w:numPr>
        <w:rPr>
          <w:sz w:val="24"/>
          <w:szCs w:val="24"/>
        </w:rPr>
      </w:pPr>
      <w:r>
        <w:rPr>
          <w:sz w:val="24"/>
          <w:szCs w:val="24"/>
        </w:rPr>
        <w:t>Impacts on Air:  NO</w:t>
      </w:r>
    </w:p>
    <w:p w:rsidR="00171FFE" w:rsidRDefault="00171FFE" w:rsidP="00DD3193">
      <w:pPr>
        <w:pStyle w:val="ListParagraph"/>
        <w:numPr>
          <w:ilvl w:val="0"/>
          <w:numId w:val="2"/>
        </w:numPr>
        <w:rPr>
          <w:sz w:val="24"/>
          <w:szCs w:val="24"/>
        </w:rPr>
      </w:pPr>
      <w:r>
        <w:rPr>
          <w:sz w:val="24"/>
          <w:szCs w:val="24"/>
        </w:rPr>
        <w:t>TABLED</w:t>
      </w:r>
    </w:p>
    <w:p w:rsidR="00171FFE" w:rsidRDefault="00171FFE" w:rsidP="00DD3193">
      <w:pPr>
        <w:pStyle w:val="ListParagraph"/>
        <w:numPr>
          <w:ilvl w:val="0"/>
          <w:numId w:val="2"/>
        </w:numPr>
        <w:rPr>
          <w:sz w:val="24"/>
          <w:szCs w:val="24"/>
        </w:rPr>
      </w:pPr>
      <w:r>
        <w:rPr>
          <w:sz w:val="24"/>
          <w:szCs w:val="24"/>
        </w:rPr>
        <w:t>Impact on Agricultural Resources:  NO</w:t>
      </w:r>
    </w:p>
    <w:p w:rsidR="00171FFE" w:rsidRDefault="00171FFE" w:rsidP="00DD3193">
      <w:pPr>
        <w:pStyle w:val="ListParagraph"/>
        <w:numPr>
          <w:ilvl w:val="0"/>
          <w:numId w:val="2"/>
        </w:numPr>
        <w:rPr>
          <w:sz w:val="24"/>
          <w:szCs w:val="24"/>
        </w:rPr>
      </w:pPr>
      <w:r>
        <w:rPr>
          <w:sz w:val="24"/>
          <w:szCs w:val="24"/>
        </w:rPr>
        <w:t>Impact of Aesthetic Resources:  NO</w:t>
      </w:r>
    </w:p>
    <w:p w:rsidR="00171FFE" w:rsidRDefault="00171FFE" w:rsidP="00DD3193">
      <w:pPr>
        <w:pStyle w:val="ListParagraph"/>
        <w:numPr>
          <w:ilvl w:val="0"/>
          <w:numId w:val="2"/>
        </w:numPr>
        <w:rPr>
          <w:sz w:val="24"/>
          <w:szCs w:val="24"/>
        </w:rPr>
      </w:pPr>
      <w:r>
        <w:rPr>
          <w:sz w:val="24"/>
          <w:szCs w:val="24"/>
        </w:rPr>
        <w:t>Impact on Historic and Archeological Resources:  YES. Subsections a-e: no or small impact</w:t>
      </w:r>
    </w:p>
    <w:p w:rsidR="00171FFE" w:rsidRDefault="00171FFE" w:rsidP="00DD3193">
      <w:pPr>
        <w:pStyle w:val="ListParagraph"/>
        <w:numPr>
          <w:ilvl w:val="0"/>
          <w:numId w:val="2"/>
        </w:numPr>
        <w:rPr>
          <w:sz w:val="24"/>
          <w:szCs w:val="24"/>
        </w:rPr>
      </w:pPr>
      <w:r>
        <w:rPr>
          <w:sz w:val="24"/>
          <w:szCs w:val="24"/>
        </w:rPr>
        <w:t>Impact on Open Space and Recreation:  NO</w:t>
      </w:r>
    </w:p>
    <w:p w:rsidR="00171FFE" w:rsidRDefault="00171FFE" w:rsidP="00DD3193">
      <w:pPr>
        <w:pStyle w:val="ListParagraph"/>
        <w:numPr>
          <w:ilvl w:val="0"/>
          <w:numId w:val="2"/>
        </w:numPr>
        <w:rPr>
          <w:sz w:val="24"/>
          <w:szCs w:val="24"/>
        </w:rPr>
      </w:pPr>
      <w:r>
        <w:rPr>
          <w:sz w:val="24"/>
          <w:szCs w:val="24"/>
        </w:rPr>
        <w:t>Impact on Critical Environmental Areas:  NO</w:t>
      </w:r>
    </w:p>
    <w:p w:rsidR="00171FFE" w:rsidRDefault="00775066" w:rsidP="00DD3193">
      <w:pPr>
        <w:pStyle w:val="ListParagraph"/>
        <w:numPr>
          <w:ilvl w:val="0"/>
          <w:numId w:val="2"/>
        </w:numPr>
        <w:rPr>
          <w:sz w:val="24"/>
          <w:szCs w:val="24"/>
        </w:rPr>
      </w:pPr>
      <w:r>
        <w:rPr>
          <w:sz w:val="24"/>
          <w:szCs w:val="24"/>
        </w:rPr>
        <w:t xml:space="preserve">Impact on Transportation:  YES </w:t>
      </w:r>
      <w:r w:rsidR="00171FFE">
        <w:rPr>
          <w:sz w:val="24"/>
          <w:szCs w:val="24"/>
        </w:rPr>
        <w:t>Subsections a-e:  no or small impact</w:t>
      </w:r>
    </w:p>
    <w:p w:rsidR="00171FFE" w:rsidRDefault="00775066" w:rsidP="00DD3193">
      <w:pPr>
        <w:pStyle w:val="ListParagraph"/>
        <w:numPr>
          <w:ilvl w:val="0"/>
          <w:numId w:val="2"/>
        </w:numPr>
        <w:rPr>
          <w:sz w:val="24"/>
          <w:szCs w:val="24"/>
        </w:rPr>
      </w:pPr>
      <w:r>
        <w:rPr>
          <w:sz w:val="24"/>
          <w:szCs w:val="24"/>
        </w:rPr>
        <w:t xml:space="preserve">Impact on Energy:  YES </w:t>
      </w:r>
      <w:r w:rsidR="00171FFE">
        <w:rPr>
          <w:sz w:val="24"/>
          <w:szCs w:val="24"/>
        </w:rPr>
        <w:t>Subsections a-d:  no or small impact</w:t>
      </w:r>
    </w:p>
    <w:p w:rsidR="00DD3193" w:rsidRDefault="00171FFE" w:rsidP="00DD3193">
      <w:pPr>
        <w:pStyle w:val="ListParagraph"/>
        <w:numPr>
          <w:ilvl w:val="0"/>
          <w:numId w:val="2"/>
        </w:numPr>
        <w:rPr>
          <w:sz w:val="24"/>
          <w:szCs w:val="24"/>
        </w:rPr>
      </w:pPr>
      <w:r>
        <w:rPr>
          <w:sz w:val="24"/>
          <w:szCs w:val="24"/>
        </w:rPr>
        <w:lastRenderedPageBreak/>
        <w:t xml:space="preserve">Impact </w:t>
      </w:r>
      <w:r w:rsidR="00775066">
        <w:rPr>
          <w:sz w:val="24"/>
          <w:szCs w:val="24"/>
        </w:rPr>
        <w:t xml:space="preserve">on Noise, Odor, and Light: </w:t>
      </w:r>
      <w:proofErr w:type="gramStart"/>
      <w:r w:rsidR="00775066">
        <w:rPr>
          <w:sz w:val="24"/>
          <w:szCs w:val="24"/>
        </w:rPr>
        <w:t>YES</w:t>
      </w:r>
      <w:proofErr w:type="gramEnd"/>
      <w:r w:rsidR="00775066">
        <w:rPr>
          <w:sz w:val="24"/>
          <w:szCs w:val="24"/>
        </w:rPr>
        <w:t xml:space="preserve"> </w:t>
      </w:r>
      <w:r>
        <w:rPr>
          <w:sz w:val="24"/>
          <w:szCs w:val="24"/>
        </w:rPr>
        <w:t>Subsections a-d:  no or small impact</w:t>
      </w:r>
    </w:p>
    <w:p w:rsidR="00171FFE" w:rsidRDefault="00171FFE" w:rsidP="00DD3193">
      <w:pPr>
        <w:pStyle w:val="ListParagraph"/>
        <w:numPr>
          <w:ilvl w:val="0"/>
          <w:numId w:val="2"/>
        </w:numPr>
        <w:rPr>
          <w:sz w:val="24"/>
          <w:szCs w:val="24"/>
        </w:rPr>
      </w:pPr>
      <w:r>
        <w:rPr>
          <w:sz w:val="24"/>
          <w:szCs w:val="24"/>
        </w:rPr>
        <w:t>Impact on Human Health:  YES Subsections a-l:  no or small impact</w:t>
      </w:r>
    </w:p>
    <w:p w:rsidR="00171FFE" w:rsidRDefault="00171FFE" w:rsidP="00DD3193">
      <w:pPr>
        <w:pStyle w:val="ListParagraph"/>
        <w:numPr>
          <w:ilvl w:val="0"/>
          <w:numId w:val="2"/>
        </w:numPr>
        <w:rPr>
          <w:sz w:val="24"/>
          <w:szCs w:val="24"/>
        </w:rPr>
      </w:pPr>
      <w:r>
        <w:rPr>
          <w:sz w:val="24"/>
          <w:szCs w:val="24"/>
        </w:rPr>
        <w:t>Consistency with Community Plans:  NO</w:t>
      </w:r>
    </w:p>
    <w:p w:rsidR="00171FFE" w:rsidRDefault="00171FFE" w:rsidP="00DD3193">
      <w:pPr>
        <w:pStyle w:val="ListParagraph"/>
        <w:numPr>
          <w:ilvl w:val="0"/>
          <w:numId w:val="2"/>
        </w:numPr>
        <w:rPr>
          <w:sz w:val="24"/>
          <w:szCs w:val="24"/>
        </w:rPr>
      </w:pPr>
      <w:r>
        <w:rPr>
          <w:sz w:val="24"/>
          <w:szCs w:val="24"/>
        </w:rPr>
        <w:t>Consistency with Community Character:  NO</w:t>
      </w:r>
    </w:p>
    <w:p w:rsidR="00775066" w:rsidRDefault="00775066" w:rsidP="00775066">
      <w:pPr>
        <w:rPr>
          <w:sz w:val="24"/>
          <w:szCs w:val="24"/>
        </w:rPr>
      </w:pPr>
    </w:p>
    <w:p w:rsidR="00775066" w:rsidRDefault="00C12B92" w:rsidP="00775066">
      <w:pPr>
        <w:rPr>
          <w:sz w:val="24"/>
          <w:szCs w:val="24"/>
        </w:rPr>
      </w:pPr>
      <w:r>
        <w:rPr>
          <w:sz w:val="24"/>
          <w:szCs w:val="24"/>
        </w:rPr>
        <w:t xml:space="preserve">Mr. Blair recommended extending the timeline to continue the SEQR and Mr. Smith suggested setting a deadline for future written comments. </w:t>
      </w:r>
    </w:p>
    <w:p w:rsidR="00C12B92" w:rsidRDefault="00C12B92" w:rsidP="00775066">
      <w:pPr>
        <w:rPr>
          <w:sz w:val="24"/>
          <w:szCs w:val="24"/>
        </w:rPr>
      </w:pPr>
    </w:p>
    <w:p w:rsidR="00C12B92" w:rsidRDefault="00C12B92" w:rsidP="00775066">
      <w:pPr>
        <w:rPr>
          <w:sz w:val="24"/>
          <w:szCs w:val="24"/>
        </w:rPr>
      </w:pPr>
      <w:r>
        <w:rPr>
          <w:sz w:val="24"/>
          <w:szCs w:val="24"/>
        </w:rPr>
        <w:t xml:space="preserve">On motion by Mr. </w:t>
      </w:r>
      <w:proofErr w:type="spellStart"/>
      <w:r>
        <w:rPr>
          <w:sz w:val="24"/>
          <w:szCs w:val="24"/>
        </w:rPr>
        <w:t>Zimdahl</w:t>
      </w:r>
      <w:proofErr w:type="spellEnd"/>
      <w:r>
        <w:rPr>
          <w:sz w:val="24"/>
          <w:szCs w:val="24"/>
        </w:rPr>
        <w:t xml:space="preserve">, seconded by Ms. </w:t>
      </w:r>
      <w:proofErr w:type="spellStart"/>
      <w:r>
        <w:rPr>
          <w:sz w:val="24"/>
          <w:szCs w:val="24"/>
        </w:rPr>
        <w:t>Foser</w:t>
      </w:r>
      <w:proofErr w:type="spellEnd"/>
      <w:r>
        <w:rPr>
          <w:sz w:val="24"/>
          <w:szCs w:val="24"/>
        </w:rPr>
        <w:t>, the Planning Board voted to continue the State Environmental Quality Review at their May 25, 2016 meeting, set a deadline of May 11, 2016 for any additional evidence pertaining to SEQR, and giving the applicant, Wells College, until May 18, 2016 to respond to any additional ev</w:t>
      </w:r>
      <w:r w:rsidR="00AB1696">
        <w:rPr>
          <w:sz w:val="24"/>
          <w:szCs w:val="24"/>
        </w:rPr>
        <w:t>idence submitted; contingent upon the applicant agreeing to the adjournment of the SEQR proceedings.</w:t>
      </w:r>
    </w:p>
    <w:p w:rsidR="00C12B92" w:rsidRDefault="00C12B92" w:rsidP="00775066">
      <w:pPr>
        <w:rPr>
          <w:sz w:val="24"/>
          <w:szCs w:val="24"/>
        </w:rPr>
      </w:pPr>
      <w:r>
        <w:rPr>
          <w:sz w:val="24"/>
          <w:szCs w:val="24"/>
        </w:rPr>
        <w:t xml:space="preserve">AYES:  </w:t>
      </w:r>
      <w:proofErr w:type="spellStart"/>
      <w:r>
        <w:rPr>
          <w:sz w:val="24"/>
          <w:szCs w:val="24"/>
        </w:rPr>
        <w:t>Bianconi</w:t>
      </w:r>
      <w:proofErr w:type="spellEnd"/>
      <w:r>
        <w:rPr>
          <w:sz w:val="24"/>
          <w:szCs w:val="24"/>
        </w:rPr>
        <w:t xml:space="preserve">, </w:t>
      </w:r>
      <w:proofErr w:type="spellStart"/>
      <w:r>
        <w:rPr>
          <w:sz w:val="24"/>
          <w:szCs w:val="24"/>
        </w:rPr>
        <w:t>Foser</w:t>
      </w:r>
      <w:proofErr w:type="spellEnd"/>
      <w:r>
        <w:rPr>
          <w:sz w:val="24"/>
          <w:szCs w:val="24"/>
        </w:rPr>
        <w:t xml:space="preserve">, Murphy, </w:t>
      </w:r>
      <w:proofErr w:type="spellStart"/>
      <w:r>
        <w:rPr>
          <w:sz w:val="24"/>
          <w:szCs w:val="24"/>
        </w:rPr>
        <w:t>Sheradin</w:t>
      </w:r>
      <w:proofErr w:type="spellEnd"/>
      <w:r>
        <w:rPr>
          <w:sz w:val="24"/>
          <w:szCs w:val="24"/>
        </w:rPr>
        <w:t xml:space="preserve">, and </w:t>
      </w:r>
      <w:proofErr w:type="spellStart"/>
      <w:r>
        <w:rPr>
          <w:sz w:val="24"/>
          <w:szCs w:val="24"/>
        </w:rPr>
        <w:t>Zimdahl</w:t>
      </w:r>
      <w:proofErr w:type="spellEnd"/>
    </w:p>
    <w:p w:rsidR="00C12B92" w:rsidRDefault="00C12B92" w:rsidP="00775066">
      <w:pPr>
        <w:rPr>
          <w:sz w:val="24"/>
          <w:szCs w:val="24"/>
        </w:rPr>
      </w:pPr>
      <w:r>
        <w:rPr>
          <w:sz w:val="24"/>
          <w:szCs w:val="24"/>
        </w:rPr>
        <w:t>NAYS:  None</w:t>
      </w:r>
    </w:p>
    <w:p w:rsidR="00C12B92" w:rsidRDefault="00C12B92" w:rsidP="00775066">
      <w:pPr>
        <w:rPr>
          <w:sz w:val="24"/>
          <w:szCs w:val="24"/>
        </w:rPr>
      </w:pPr>
      <w:r>
        <w:rPr>
          <w:sz w:val="24"/>
          <w:szCs w:val="24"/>
        </w:rPr>
        <w:t>Motion carried unanimously.</w:t>
      </w:r>
    </w:p>
    <w:p w:rsidR="00C12B92" w:rsidRDefault="00C12B92" w:rsidP="00775066">
      <w:pPr>
        <w:rPr>
          <w:sz w:val="24"/>
          <w:szCs w:val="24"/>
        </w:rPr>
      </w:pPr>
    </w:p>
    <w:p w:rsidR="00C12B92" w:rsidRDefault="00AB1696" w:rsidP="00775066">
      <w:pPr>
        <w:rPr>
          <w:sz w:val="24"/>
          <w:szCs w:val="24"/>
        </w:rPr>
      </w:pPr>
      <w:r>
        <w:rPr>
          <w:sz w:val="24"/>
          <w:szCs w:val="24"/>
        </w:rPr>
        <w:t xml:space="preserve">On motion by Ms. Murphy, seconded by Ms. </w:t>
      </w:r>
      <w:proofErr w:type="spellStart"/>
      <w:r>
        <w:rPr>
          <w:sz w:val="24"/>
          <w:szCs w:val="24"/>
        </w:rPr>
        <w:t>Sheradin</w:t>
      </w:r>
      <w:proofErr w:type="spellEnd"/>
      <w:r>
        <w:rPr>
          <w:sz w:val="24"/>
          <w:szCs w:val="24"/>
        </w:rPr>
        <w:t xml:space="preserve">, the Planning Board voted to adjourn the Site Plan Review and </w:t>
      </w:r>
      <w:r w:rsidR="00D030ED">
        <w:rPr>
          <w:sz w:val="24"/>
          <w:szCs w:val="24"/>
        </w:rPr>
        <w:t xml:space="preserve">Public Hearing for </w:t>
      </w:r>
      <w:r>
        <w:rPr>
          <w:sz w:val="24"/>
          <w:szCs w:val="24"/>
        </w:rPr>
        <w:t xml:space="preserve">Special Use Permit consideration </w:t>
      </w:r>
      <w:r w:rsidR="003D18CB">
        <w:rPr>
          <w:sz w:val="24"/>
          <w:szCs w:val="24"/>
        </w:rPr>
        <w:t xml:space="preserve">of Application #16-02 </w:t>
      </w:r>
      <w:r>
        <w:rPr>
          <w:sz w:val="24"/>
          <w:szCs w:val="24"/>
        </w:rPr>
        <w:t xml:space="preserve">to the May 25, 2016 </w:t>
      </w:r>
      <w:r w:rsidR="00D030ED">
        <w:rPr>
          <w:sz w:val="24"/>
          <w:szCs w:val="24"/>
        </w:rPr>
        <w:t xml:space="preserve">Planning Board meeting, and the </w:t>
      </w:r>
      <w:proofErr w:type="gramStart"/>
      <w:r w:rsidR="00D030ED">
        <w:rPr>
          <w:sz w:val="24"/>
          <w:szCs w:val="24"/>
        </w:rPr>
        <w:t>30 day</w:t>
      </w:r>
      <w:proofErr w:type="gramEnd"/>
      <w:r w:rsidR="00D030ED">
        <w:rPr>
          <w:sz w:val="24"/>
          <w:szCs w:val="24"/>
        </w:rPr>
        <w:t xml:space="preserve"> delay is not chargeable to the applicant or the village.</w:t>
      </w:r>
    </w:p>
    <w:p w:rsidR="00D030ED" w:rsidRDefault="00D030ED" w:rsidP="00D030ED">
      <w:pPr>
        <w:rPr>
          <w:sz w:val="24"/>
          <w:szCs w:val="24"/>
        </w:rPr>
      </w:pPr>
      <w:r>
        <w:rPr>
          <w:sz w:val="24"/>
          <w:szCs w:val="24"/>
        </w:rPr>
        <w:t xml:space="preserve">AYES:  </w:t>
      </w:r>
      <w:proofErr w:type="spellStart"/>
      <w:r>
        <w:rPr>
          <w:sz w:val="24"/>
          <w:szCs w:val="24"/>
        </w:rPr>
        <w:t>Bianconi</w:t>
      </w:r>
      <w:proofErr w:type="spellEnd"/>
      <w:r>
        <w:rPr>
          <w:sz w:val="24"/>
          <w:szCs w:val="24"/>
        </w:rPr>
        <w:t xml:space="preserve">, </w:t>
      </w:r>
      <w:proofErr w:type="spellStart"/>
      <w:r>
        <w:rPr>
          <w:sz w:val="24"/>
          <w:szCs w:val="24"/>
        </w:rPr>
        <w:t>Foser</w:t>
      </w:r>
      <w:proofErr w:type="spellEnd"/>
      <w:r>
        <w:rPr>
          <w:sz w:val="24"/>
          <w:szCs w:val="24"/>
        </w:rPr>
        <w:t xml:space="preserve">, Murphy, </w:t>
      </w:r>
      <w:proofErr w:type="spellStart"/>
      <w:r>
        <w:rPr>
          <w:sz w:val="24"/>
          <w:szCs w:val="24"/>
        </w:rPr>
        <w:t>Sheradin</w:t>
      </w:r>
      <w:proofErr w:type="spellEnd"/>
      <w:r>
        <w:rPr>
          <w:sz w:val="24"/>
          <w:szCs w:val="24"/>
        </w:rPr>
        <w:t xml:space="preserve">, and </w:t>
      </w:r>
      <w:proofErr w:type="spellStart"/>
      <w:r>
        <w:rPr>
          <w:sz w:val="24"/>
          <w:szCs w:val="24"/>
        </w:rPr>
        <w:t>Zimdahl</w:t>
      </w:r>
      <w:proofErr w:type="spellEnd"/>
    </w:p>
    <w:p w:rsidR="00D030ED" w:rsidRDefault="00D030ED" w:rsidP="00D030ED">
      <w:pPr>
        <w:rPr>
          <w:sz w:val="24"/>
          <w:szCs w:val="24"/>
        </w:rPr>
      </w:pPr>
      <w:r>
        <w:rPr>
          <w:sz w:val="24"/>
          <w:szCs w:val="24"/>
        </w:rPr>
        <w:t>NAYS:  None</w:t>
      </w:r>
    </w:p>
    <w:p w:rsidR="00D030ED" w:rsidRDefault="00D030ED" w:rsidP="00D030ED">
      <w:pPr>
        <w:rPr>
          <w:sz w:val="24"/>
          <w:szCs w:val="24"/>
        </w:rPr>
      </w:pPr>
      <w:r>
        <w:rPr>
          <w:sz w:val="24"/>
          <w:szCs w:val="24"/>
        </w:rPr>
        <w:t>Motion carried unanimously.</w:t>
      </w:r>
    </w:p>
    <w:p w:rsidR="00D030ED" w:rsidRDefault="00D030ED" w:rsidP="00775066">
      <w:pPr>
        <w:rPr>
          <w:sz w:val="24"/>
          <w:szCs w:val="24"/>
        </w:rPr>
      </w:pPr>
    </w:p>
    <w:p w:rsidR="00D030ED" w:rsidRDefault="00D030ED" w:rsidP="00775066">
      <w:pPr>
        <w:rPr>
          <w:b/>
          <w:sz w:val="24"/>
          <w:szCs w:val="24"/>
          <w:u w:val="single"/>
        </w:rPr>
      </w:pPr>
      <w:r>
        <w:rPr>
          <w:b/>
          <w:sz w:val="24"/>
          <w:szCs w:val="24"/>
          <w:u w:val="single"/>
        </w:rPr>
        <w:t>New Business</w:t>
      </w:r>
    </w:p>
    <w:p w:rsidR="00D030ED" w:rsidRDefault="00D030ED" w:rsidP="00775066">
      <w:pPr>
        <w:rPr>
          <w:b/>
          <w:sz w:val="24"/>
          <w:szCs w:val="24"/>
          <w:u w:val="single"/>
        </w:rPr>
      </w:pPr>
    </w:p>
    <w:p w:rsidR="00D030ED" w:rsidRDefault="00D030ED" w:rsidP="00775066">
      <w:pPr>
        <w:rPr>
          <w:sz w:val="24"/>
          <w:szCs w:val="24"/>
        </w:rPr>
      </w:pPr>
      <w:r>
        <w:rPr>
          <w:b/>
          <w:sz w:val="24"/>
          <w:szCs w:val="24"/>
        </w:rPr>
        <w:t xml:space="preserve">Zoning Law Amendments:  </w:t>
      </w:r>
      <w:r>
        <w:rPr>
          <w:sz w:val="24"/>
          <w:szCs w:val="24"/>
        </w:rPr>
        <w:t>The Planning Board set the following work session schedule, to be held at the Aurora Firehouse meeting room, to begin their review of the proposed zoning amendments:</w:t>
      </w:r>
    </w:p>
    <w:p w:rsidR="00D030ED" w:rsidRDefault="00D030ED" w:rsidP="00775066">
      <w:pPr>
        <w:rPr>
          <w:sz w:val="24"/>
          <w:szCs w:val="24"/>
        </w:rPr>
      </w:pPr>
      <w:bookmarkStart w:id="0" w:name="_GoBack"/>
      <w:bookmarkEnd w:id="0"/>
      <w:r>
        <w:rPr>
          <w:sz w:val="24"/>
          <w:szCs w:val="24"/>
        </w:rPr>
        <w:t>May 23, 2016</w:t>
      </w:r>
      <w:r w:rsidR="007C28C4">
        <w:rPr>
          <w:sz w:val="24"/>
          <w:szCs w:val="24"/>
        </w:rPr>
        <w:t>:</w:t>
      </w:r>
      <w:r>
        <w:rPr>
          <w:sz w:val="24"/>
          <w:szCs w:val="24"/>
        </w:rPr>
        <w:t xml:space="preserve"> 6:00pm-7:30pm</w:t>
      </w:r>
    </w:p>
    <w:p w:rsidR="00D030ED" w:rsidRDefault="00D030ED" w:rsidP="00775066">
      <w:pPr>
        <w:rPr>
          <w:sz w:val="24"/>
          <w:szCs w:val="24"/>
        </w:rPr>
      </w:pPr>
      <w:r>
        <w:rPr>
          <w:sz w:val="24"/>
          <w:szCs w:val="24"/>
        </w:rPr>
        <w:t>May 25, 2016</w:t>
      </w:r>
      <w:r w:rsidR="007C28C4">
        <w:rPr>
          <w:sz w:val="24"/>
          <w:szCs w:val="24"/>
        </w:rPr>
        <w:t>: 6:00pm-7:0</w:t>
      </w:r>
      <w:r>
        <w:rPr>
          <w:sz w:val="24"/>
          <w:szCs w:val="24"/>
        </w:rPr>
        <w:t>0pm</w:t>
      </w:r>
    </w:p>
    <w:p w:rsidR="00171FFE" w:rsidRDefault="00D030ED" w:rsidP="00D030ED">
      <w:pPr>
        <w:rPr>
          <w:sz w:val="24"/>
          <w:szCs w:val="24"/>
        </w:rPr>
      </w:pPr>
      <w:r>
        <w:rPr>
          <w:sz w:val="24"/>
          <w:szCs w:val="24"/>
        </w:rPr>
        <w:t>June 22, 2016</w:t>
      </w:r>
      <w:r w:rsidR="007C28C4">
        <w:rPr>
          <w:sz w:val="24"/>
          <w:szCs w:val="24"/>
        </w:rPr>
        <w:t>:</w:t>
      </w:r>
      <w:r>
        <w:rPr>
          <w:sz w:val="24"/>
          <w:szCs w:val="24"/>
        </w:rPr>
        <w:t xml:space="preserve"> </w:t>
      </w:r>
      <w:r w:rsidR="007C28C4">
        <w:rPr>
          <w:sz w:val="24"/>
          <w:szCs w:val="24"/>
        </w:rPr>
        <w:t>6:00pm-7:00pm</w:t>
      </w:r>
    </w:p>
    <w:p w:rsidR="007C28C4" w:rsidRDefault="007C28C4" w:rsidP="00D030ED">
      <w:pPr>
        <w:rPr>
          <w:sz w:val="24"/>
          <w:szCs w:val="24"/>
        </w:rPr>
      </w:pPr>
      <w:r>
        <w:rPr>
          <w:sz w:val="24"/>
          <w:szCs w:val="24"/>
        </w:rPr>
        <w:t>June 27, 2016: 6:00pm-7:30pm</w:t>
      </w:r>
    </w:p>
    <w:p w:rsidR="007C28C4" w:rsidRDefault="007C28C4" w:rsidP="00D030ED">
      <w:pPr>
        <w:rPr>
          <w:sz w:val="24"/>
          <w:szCs w:val="24"/>
        </w:rPr>
      </w:pPr>
    </w:p>
    <w:p w:rsidR="007C28C4" w:rsidRDefault="007C28C4" w:rsidP="00D030ED">
      <w:pPr>
        <w:rPr>
          <w:sz w:val="24"/>
          <w:szCs w:val="24"/>
        </w:rPr>
      </w:pPr>
      <w:r>
        <w:rPr>
          <w:b/>
          <w:sz w:val="24"/>
          <w:szCs w:val="24"/>
        </w:rPr>
        <w:t xml:space="preserve">Adjournment:  </w:t>
      </w:r>
      <w:r>
        <w:rPr>
          <w:sz w:val="24"/>
          <w:szCs w:val="24"/>
        </w:rPr>
        <w:t xml:space="preserve">On motion by Ms. </w:t>
      </w:r>
      <w:proofErr w:type="spellStart"/>
      <w:r>
        <w:rPr>
          <w:sz w:val="24"/>
          <w:szCs w:val="24"/>
        </w:rPr>
        <w:t>Foser</w:t>
      </w:r>
      <w:proofErr w:type="spellEnd"/>
      <w:r>
        <w:rPr>
          <w:sz w:val="24"/>
          <w:szCs w:val="24"/>
        </w:rPr>
        <w:t xml:space="preserve">, seconded by Mr. </w:t>
      </w:r>
      <w:proofErr w:type="spellStart"/>
      <w:r>
        <w:rPr>
          <w:sz w:val="24"/>
          <w:szCs w:val="24"/>
        </w:rPr>
        <w:t>Zimdahl</w:t>
      </w:r>
      <w:proofErr w:type="spellEnd"/>
      <w:r>
        <w:rPr>
          <w:sz w:val="24"/>
          <w:szCs w:val="24"/>
        </w:rPr>
        <w:t>, the Planning Board voted to adjourn the meeting at 9:30pm.</w:t>
      </w:r>
    </w:p>
    <w:p w:rsidR="007C28C4" w:rsidRDefault="007C28C4" w:rsidP="007C28C4">
      <w:pPr>
        <w:rPr>
          <w:sz w:val="24"/>
          <w:szCs w:val="24"/>
        </w:rPr>
      </w:pPr>
      <w:r>
        <w:rPr>
          <w:sz w:val="24"/>
          <w:szCs w:val="24"/>
        </w:rPr>
        <w:t xml:space="preserve">AYES:  </w:t>
      </w:r>
      <w:proofErr w:type="spellStart"/>
      <w:r>
        <w:rPr>
          <w:sz w:val="24"/>
          <w:szCs w:val="24"/>
        </w:rPr>
        <w:t>Bianconi</w:t>
      </w:r>
      <w:proofErr w:type="spellEnd"/>
      <w:r>
        <w:rPr>
          <w:sz w:val="24"/>
          <w:szCs w:val="24"/>
        </w:rPr>
        <w:t xml:space="preserve">, </w:t>
      </w:r>
      <w:proofErr w:type="spellStart"/>
      <w:r>
        <w:rPr>
          <w:sz w:val="24"/>
          <w:szCs w:val="24"/>
        </w:rPr>
        <w:t>Foser</w:t>
      </w:r>
      <w:proofErr w:type="spellEnd"/>
      <w:r>
        <w:rPr>
          <w:sz w:val="24"/>
          <w:szCs w:val="24"/>
        </w:rPr>
        <w:t xml:space="preserve">, Murphy, </w:t>
      </w:r>
      <w:proofErr w:type="spellStart"/>
      <w:r>
        <w:rPr>
          <w:sz w:val="24"/>
          <w:szCs w:val="24"/>
        </w:rPr>
        <w:t>Sheradin</w:t>
      </w:r>
      <w:proofErr w:type="spellEnd"/>
      <w:r>
        <w:rPr>
          <w:sz w:val="24"/>
          <w:szCs w:val="24"/>
        </w:rPr>
        <w:t xml:space="preserve">, and </w:t>
      </w:r>
      <w:proofErr w:type="spellStart"/>
      <w:r>
        <w:rPr>
          <w:sz w:val="24"/>
          <w:szCs w:val="24"/>
        </w:rPr>
        <w:t>Zimdahl</w:t>
      </w:r>
      <w:proofErr w:type="spellEnd"/>
    </w:p>
    <w:p w:rsidR="007C28C4" w:rsidRDefault="007C28C4" w:rsidP="007C28C4">
      <w:pPr>
        <w:rPr>
          <w:sz w:val="24"/>
          <w:szCs w:val="24"/>
        </w:rPr>
      </w:pPr>
      <w:r>
        <w:rPr>
          <w:sz w:val="24"/>
          <w:szCs w:val="24"/>
        </w:rPr>
        <w:t>NAYS:  None</w:t>
      </w:r>
    </w:p>
    <w:p w:rsidR="007C28C4" w:rsidRDefault="007C28C4" w:rsidP="007C28C4">
      <w:pPr>
        <w:rPr>
          <w:sz w:val="24"/>
          <w:szCs w:val="24"/>
        </w:rPr>
      </w:pPr>
      <w:r>
        <w:rPr>
          <w:sz w:val="24"/>
          <w:szCs w:val="24"/>
        </w:rPr>
        <w:t>Motion carried unanimously.</w:t>
      </w:r>
    </w:p>
    <w:p w:rsidR="007C28C4" w:rsidRDefault="007C28C4" w:rsidP="00D030ED">
      <w:pPr>
        <w:rPr>
          <w:sz w:val="24"/>
          <w:szCs w:val="24"/>
        </w:rPr>
      </w:pPr>
    </w:p>
    <w:p w:rsidR="007C28C4" w:rsidRDefault="007C28C4" w:rsidP="00D030ED">
      <w:pPr>
        <w:rPr>
          <w:sz w:val="24"/>
          <w:szCs w:val="24"/>
        </w:rPr>
      </w:pPr>
      <w:r>
        <w:rPr>
          <w:sz w:val="24"/>
          <w:szCs w:val="24"/>
        </w:rPr>
        <w:t>Respectfully submitted</w:t>
      </w:r>
    </w:p>
    <w:p w:rsidR="007C28C4" w:rsidRDefault="007C28C4" w:rsidP="00D030ED">
      <w:pPr>
        <w:rPr>
          <w:sz w:val="24"/>
          <w:szCs w:val="24"/>
        </w:rPr>
      </w:pPr>
      <w:r>
        <w:rPr>
          <w:sz w:val="24"/>
          <w:szCs w:val="24"/>
        </w:rPr>
        <w:t xml:space="preserve">Ann </w:t>
      </w:r>
      <w:proofErr w:type="spellStart"/>
      <w:r>
        <w:rPr>
          <w:sz w:val="24"/>
          <w:szCs w:val="24"/>
        </w:rPr>
        <w:t>Balloni</w:t>
      </w:r>
      <w:proofErr w:type="spellEnd"/>
    </w:p>
    <w:p w:rsidR="00814FA7" w:rsidRPr="00EA7335" w:rsidRDefault="007C28C4" w:rsidP="00FE7B82">
      <w:pPr>
        <w:rPr>
          <w:sz w:val="24"/>
          <w:szCs w:val="24"/>
        </w:rPr>
      </w:pPr>
      <w:r>
        <w:rPr>
          <w:sz w:val="24"/>
          <w:szCs w:val="24"/>
        </w:rPr>
        <w:t>Village Clerk</w:t>
      </w:r>
    </w:p>
    <w:sectPr w:rsidR="00814FA7" w:rsidRPr="00EA7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C3413"/>
    <w:multiLevelType w:val="hybridMultilevel"/>
    <w:tmpl w:val="F656C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324DB6"/>
    <w:multiLevelType w:val="hybridMultilevel"/>
    <w:tmpl w:val="D7DEE6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B82"/>
    <w:rsid w:val="00171FFE"/>
    <w:rsid w:val="00177988"/>
    <w:rsid w:val="002626C0"/>
    <w:rsid w:val="00267A95"/>
    <w:rsid w:val="00293550"/>
    <w:rsid w:val="002A32D7"/>
    <w:rsid w:val="00314E9B"/>
    <w:rsid w:val="003A3631"/>
    <w:rsid w:val="003D18CB"/>
    <w:rsid w:val="00577F37"/>
    <w:rsid w:val="00666CE6"/>
    <w:rsid w:val="00775066"/>
    <w:rsid w:val="007C0D7C"/>
    <w:rsid w:val="007C28C4"/>
    <w:rsid w:val="007D2148"/>
    <w:rsid w:val="00814FA7"/>
    <w:rsid w:val="00867629"/>
    <w:rsid w:val="00AB1696"/>
    <w:rsid w:val="00B8629E"/>
    <w:rsid w:val="00C12B92"/>
    <w:rsid w:val="00C53DD3"/>
    <w:rsid w:val="00D030ED"/>
    <w:rsid w:val="00DD3193"/>
    <w:rsid w:val="00EA7335"/>
    <w:rsid w:val="00F3438E"/>
    <w:rsid w:val="00F4475D"/>
    <w:rsid w:val="00FE7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881E0"/>
  <w15:chartTrackingRefBased/>
  <w15:docId w15:val="{4AAA5956-3DE0-48DC-971A-0D90A1A1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31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448</TotalTime>
  <Pages>1</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7</cp:revision>
  <dcterms:created xsi:type="dcterms:W3CDTF">2016-05-09T15:32:00Z</dcterms:created>
  <dcterms:modified xsi:type="dcterms:W3CDTF">2016-05-27T19:56:00Z</dcterms:modified>
</cp:coreProperties>
</file>