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DFEAFD" w14:textId="77777777" w:rsidR="00363953" w:rsidRDefault="00190199" w:rsidP="00190199">
      <w:pPr>
        <w:jc w:val="center"/>
        <w:rPr>
          <w:b/>
        </w:rPr>
      </w:pPr>
      <w:r>
        <w:rPr>
          <w:b/>
        </w:rPr>
        <w:t>Community Preservation Panel May 2, 2018 Meeting Minutes</w:t>
      </w:r>
    </w:p>
    <w:p w14:paraId="0246B100" w14:textId="49A798CF" w:rsidR="00190199" w:rsidRDefault="00190199" w:rsidP="00190199">
      <w:pPr>
        <w:jc w:val="center"/>
      </w:pPr>
      <w:r>
        <w:t>The meeting was held at the Aurora Firehouse meeting room at 7:00 pm</w:t>
      </w:r>
    </w:p>
    <w:p w14:paraId="3D9E25E0" w14:textId="771FD2B2" w:rsidR="00190199" w:rsidRDefault="00190199" w:rsidP="00190199">
      <w:pPr>
        <w:jc w:val="center"/>
      </w:pPr>
    </w:p>
    <w:p w14:paraId="1AE2EC14" w14:textId="382FA159" w:rsidR="00190199" w:rsidRDefault="00190199" w:rsidP="00190199">
      <w:r>
        <w:rPr>
          <w:b/>
        </w:rPr>
        <w:t xml:space="preserve">Present: </w:t>
      </w:r>
      <w:r>
        <w:t>Chairperson Chris MacCormick, Jeff Blum and Janet Murphy</w:t>
      </w:r>
    </w:p>
    <w:p w14:paraId="164DB7AA" w14:textId="3E8BB08D" w:rsidR="00190199" w:rsidRDefault="00190199" w:rsidP="00190199"/>
    <w:p w14:paraId="1000E91E" w14:textId="275BE251" w:rsidR="00190199" w:rsidRDefault="00190199" w:rsidP="00190199">
      <w:r>
        <w:rPr>
          <w:b/>
        </w:rPr>
        <w:t xml:space="preserve">Absent: </w:t>
      </w:r>
      <w:r>
        <w:t>Richard Kegler and Claire Morehouse</w:t>
      </w:r>
    </w:p>
    <w:p w14:paraId="0B05F34E" w14:textId="7E539B73" w:rsidR="00190199" w:rsidRDefault="00190199" w:rsidP="00190199"/>
    <w:p w14:paraId="687F79BE" w14:textId="419FC482" w:rsidR="00190199" w:rsidRDefault="00190199" w:rsidP="00190199">
      <w:r>
        <w:rPr>
          <w:b/>
        </w:rPr>
        <w:t xml:space="preserve">Others Present: </w:t>
      </w:r>
      <w:r>
        <w:t xml:space="preserve">Clerk Ann Balloni, Historian Dr. Linda Schwab, ZBA member Laura Holland, and members of the public Earl Carpenter and Tom </w:t>
      </w:r>
      <w:proofErr w:type="spellStart"/>
      <w:r>
        <w:t>Nederynan</w:t>
      </w:r>
      <w:proofErr w:type="spellEnd"/>
    </w:p>
    <w:p w14:paraId="29427489" w14:textId="757D8648" w:rsidR="00190199" w:rsidRDefault="00190199" w:rsidP="00190199"/>
    <w:p w14:paraId="6B95622D" w14:textId="619EDBBE" w:rsidR="00190199" w:rsidRDefault="00190199" w:rsidP="00190199">
      <w:r>
        <w:rPr>
          <w:b/>
        </w:rPr>
        <w:t xml:space="preserve">Call to Order: </w:t>
      </w:r>
      <w:r>
        <w:t>Mr. MacCormick called the meeting to order at 7:02 pm.</w:t>
      </w:r>
    </w:p>
    <w:p w14:paraId="2660EBFB" w14:textId="6F49BB7F" w:rsidR="00190199" w:rsidRDefault="00190199" w:rsidP="00190199"/>
    <w:p w14:paraId="7AAAE3A1" w14:textId="38555BFC" w:rsidR="00190199" w:rsidRDefault="00190199" w:rsidP="00190199">
      <w:r>
        <w:rPr>
          <w:b/>
        </w:rPr>
        <w:t xml:space="preserve">Changes to the Agenda: </w:t>
      </w:r>
      <w:r>
        <w:t>No changes</w:t>
      </w:r>
    </w:p>
    <w:p w14:paraId="3DB6935C" w14:textId="20400ED5" w:rsidR="00190199" w:rsidRDefault="00190199" w:rsidP="00190199"/>
    <w:p w14:paraId="5485D61F" w14:textId="41E24860" w:rsidR="00190199" w:rsidRDefault="00190199" w:rsidP="00190199">
      <w:r>
        <w:rPr>
          <w:b/>
        </w:rPr>
        <w:t xml:space="preserve">Approval of Minutes: </w:t>
      </w:r>
      <w:r>
        <w:t>As no quorum of the April 4, 2018 meeting was present, the committee tabled approval of the minutes to the June 6, 2018 meeting.</w:t>
      </w:r>
    </w:p>
    <w:p w14:paraId="20FF5787" w14:textId="7ECDA8E9" w:rsidR="005D3764" w:rsidRDefault="005D3764" w:rsidP="00190199"/>
    <w:p w14:paraId="32D5EECD" w14:textId="70ECA113" w:rsidR="005D3764" w:rsidRPr="005D3764" w:rsidRDefault="005D3764" w:rsidP="00190199">
      <w:r>
        <w:rPr>
          <w:b/>
        </w:rPr>
        <w:t xml:space="preserve">Announcements: </w:t>
      </w:r>
      <w:r>
        <w:t>Mr. MacCormick reminded the panel of the need for review of applications prior to the board meeting. Mr. MacCormick informed the members that he will review applications with the code enforcement officer 10 days prior to the</w:t>
      </w:r>
      <w:r w:rsidR="00B40BE7">
        <w:t xml:space="preserve"> CPP</w:t>
      </w:r>
      <w:r>
        <w:t xml:space="preserve"> meeting (the deadline for submission) and encouraged the committee to review on Monday, the week of the</w:t>
      </w:r>
      <w:r w:rsidR="00B40BE7">
        <w:t xml:space="preserve"> CPP</w:t>
      </w:r>
      <w:r>
        <w:t xml:space="preserve"> meeting, during code enforcement office hours. </w:t>
      </w:r>
    </w:p>
    <w:p w14:paraId="708022BE" w14:textId="7EC1CFA0" w:rsidR="00190199" w:rsidRDefault="00190199" w:rsidP="00190199"/>
    <w:p w14:paraId="07CDF452" w14:textId="77777777" w:rsidR="000D698E" w:rsidRDefault="00190199" w:rsidP="00190199">
      <w:r>
        <w:rPr>
          <w:b/>
        </w:rPr>
        <w:t xml:space="preserve">Visitor Welcome: </w:t>
      </w:r>
      <w:r>
        <w:t>Dr. Schwab submitted an update (attached) of her ongoing research of the Walter Wood law office located at 396 Main St</w:t>
      </w:r>
      <w:r w:rsidR="000D698E">
        <w:t xml:space="preserve">.  In consultation with Rick Lazarus, a noted timber-framer, Dr. Schwab confirmed that the building is indeed the first post office west of Canajoharie.  </w:t>
      </w:r>
    </w:p>
    <w:p w14:paraId="64F2E3F5" w14:textId="77777777" w:rsidR="000D698E" w:rsidRDefault="000D698E" w:rsidP="00190199"/>
    <w:p w14:paraId="6C473006" w14:textId="03557141" w:rsidR="00190199" w:rsidRDefault="000D698E" w:rsidP="00190199">
      <w:r>
        <w:t xml:space="preserve">Dr. Schwab also mentioned that Mr. Lazarus is restoring the garden house removed from the Taylor House property during the Wallcourt renovation and added that phase 1 of the Patrick Tavern </w:t>
      </w:r>
      <w:r w:rsidR="005D3764">
        <w:t>restoration is complete.</w:t>
      </w:r>
    </w:p>
    <w:p w14:paraId="7FE66E93" w14:textId="462D04CD" w:rsidR="005D3764" w:rsidRDefault="005D3764" w:rsidP="00190199"/>
    <w:p w14:paraId="481DFF91" w14:textId="4BD6799A" w:rsidR="005D3764" w:rsidRPr="005D3764" w:rsidRDefault="005D3764" w:rsidP="00190199">
      <w:pPr>
        <w:rPr>
          <w:b/>
          <w:u w:val="single"/>
        </w:rPr>
      </w:pPr>
      <w:r w:rsidRPr="005D3764">
        <w:rPr>
          <w:b/>
          <w:u w:val="single"/>
        </w:rPr>
        <w:t>Old Business</w:t>
      </w:r>
    </w:p>
    <w:p w14:paraId="7E03EA6C" w14:textId="7D80A648" w:rsidR="005D3764" w:rsidRDefault="005D3764" w:rsidP="00190199">
      <w:pPr>
        <w:rPr>
          <w:b/>
        </w:rPr>
      </w:pPr>
    </w:p>
    <w:p w14:paraId="4B78034E" w14:textId="1FE80A0B" w:rsidR="005D3764" w:rsidRDefault="005D3764" w:rsidP="00190199">
      <w:pPr>
        <w:rPr>
          <w:b/>
        </w:rPr>
      </w:pPr>
      <w:r w:rsidRPr="005D3764">
        <w:rPr>
          <w:b/>
        </w:rPr>
        <w:t>Application #18-09 from Brian Fitzgerald for replacement of a porch at 536 Main St (Tax Map #181.08-1-10.1)</w:t>
      </w:r>
    </w:p>
    <w:p w14:paraId="23D60930" w14:textId="652B2AF6" w:rsidR="005D3764" w:rsidRDefault="005D3764" w:rsidP="00190199">
      <w:pPr>
        <w:rPr>
          <w:b/>
        </w:rPr>
      </w:pPr>
    </w:p>
    <w:p w14:paraId="441C05DF" w14:textId="0C6C876F" w:rsidR="005D3764" w:rsidRDefault="007A15BD" w:rsidP="00190199">
      <w:r>
        <w:t>Mr. MacCormick explained that review of Application #18-09 was tabled until north and south elevations were submitted, and measurements were clarified. Mr. MacCormick questioned why the application was initially forwarded to the committee, noting the missing documentation.  Mr. Fitzgerald submitted an updated site plan correcting the original measurements and</w:t>
      </w:r>
      <w:bookmarkStart w:id="0" w:name="_GoBack"/>
      <w:bookmarkEnd w:id="0"/>
      <w:r>
        <w:t xml:space="preserve"> included north and south elevations for the file.</w:t>
      </w:r>
    </w:p>
    <w:p w14:paraId="06F2142A" w14:textId="0FFC42BD" w:rsidR="007A15BD" w:rsidRDefault="007A15BD" w:rsidP="00190199"/>
    <w:p w14:paraId="5B98F7F8" w14:textId="4E02B87C" w:rsidR="007A15BD" w:rsidRDefault="007A15BD" w:rsidP="00190199">
      <w:r>
        <w:t>Mr. MacCormick noted that the dimensions for the new porch were reduced from the initial site plan of 19’ 6” x 14’ to 19’ 6” x 12’.  The existing porch is 10’ x 12’.</w:t>
      </w:r>
    </w:p>
    <w:p w14:paraId="596C48AF" w14:textId="2A2D4109" w:rsidR="007A15BD" w:rsidRDefault="007A15BD" w:rsidP="00190199"/>
    <w:p w14:paraId="2524B97B" w14:textId="40EC4998" w:rsidR="007A15BD" w:rsidRDefault="007A15BD" w:rsidP="00190199">
      <w:r>
        <w:t xml:space="preserve">The panel discussed all materials for the project including </w:t>
      </w:r>
      <w:r w:rsidR="002E0F63">
        <w:t xml:space="preserve">pressure treated lumber, Douglas fir timber framing, woodland brown composite decking, concrete footers, and shingles to match the house roof. </w:t>
      </w:r>
      <w:r w:rsidR="002E0F63">
        <w:lastRenderedPageBreak/>
        <w:t>Mr. MacCormick called Mr. Fitzgerald to clarify the facing on the columns and Mr. Fitzgerald answered that they will be wood.</w:t>
      </w:r>
    </w:p>
    <w:p w14:paraId="43D01114" w14:textId="77777777" w:rsidR="00B40BE7" w:rsidRDefault="00B40BE7" w:rsidP="00190199"/>
    <w:p w14:paraId="514AFEEF" w14:textId="4088435D" w:rsidR="002E0F63" w:rsidRDefault="002E0F63" w:rsidP="00190199">
      <w:r>
        <w:t>Ms. Murphy noted that she initially had concerns with the size of the porch while looking at the plans, but they were eased when she made a site visit to the property.  Mr. Blum concurred.</w:t>
      </w:r>
    </w:p>
    <w:p w14:paraId="468D2498" w14:textId="2FC1C4F2" w:rsidR="002E0F63" w:rsidRDefault="002E0F63" w:rsidP="00190199"/>
    <w:p w14:paraId="37AD36B4" w14:textId="2070AA73" w:rsidR="002E0F63" w:rsidRDefault="002E0F63" w:rsidP="00190199">
      <w:r>
        <w:t>On motion by Mr. Blum, seconded by Ms. Murphy, the Community Preservation Panel voted to approve Application #18-09 as submitted.</w:t>
      </w:r>
    </w:p>
    <w:p w14:paraId="4EC0B5AD" w14:textId="674D5C7A" w:rsidR="002E0F63" w:rsidRDefault="002E0F63" w:rsidP="002E0F63">
      <w:r>
        <w:t>AYES: Blum, MacCormick and Murphy</w:t>
      </w:r>
    </w:p>
    <w:p w14:paraId="52069C11" w14:textId="77777777" w:rsidR="002E0F63" w:rsidRDefault="002E0F63" w:rsidP="002E0F63">
      <w:r>
        <w:t>NAYS: None</w:t>
      </w:r>
    </w:p>
    <w:p w14:paraId="1D47BFDE" w14:textId="41886108" w:rsidR="002E0F63" w:rsidRDefault="002E0F63" w:rsidP="002E0F63">
      <w:r>
        <w:t>Motion carried unanimously.</w:t>
      </w:r>
    </w:p>
    <w:p w14:paraId="27FF4F97" w14:textId="089D2BFA" w:rsidR="00802E01" w:rsidRDefault="00802E01" w:rsidP="002E0F63"/>
    <w:p w14:paraId="10ACBA50" w14:textId="0439F7F4" w:rsidR="00802E01" w:rsidRDefault="00802E01" w:rsidP="002E0F63">
      <w:r>
        <w:t>Mr. MacCormick issued the applicant a Certificate of Appropriateness.</w:t>
      </w:r>
    </w:p>
    <w:p w14:paraId="655CE3B4" w14:textId="3798594B" w:rsidR="004F0F75" w:rsidRDefault="004F0F75" w:rsidP="002E0F63"/>
    <w:p w14:paraId="6AA6511C" w14:textId="59FF65B3" w:rsidR="004F0F75" w:rsidRPr="004F0F75" w:rsidRDefault="004F0F75" w:rsidP="002E0F63">
      <w:r>
        <w:rPr>
          <w:b/>
          <w:u w:val="single"/>
        </w:rPr>
        <w:t>New Business</w:t>
      </w:r>
    </w:p>
    <w:p w14:paraId="755BDB6B" w14:textId="5FFD9E84" w:rsidR="002E0F63" w:rsidRDefault="002E0F63" w:rsidP="002E0F63"/>
    <w:p w14:paraId="1FB71788" w14:textId="5BDCF426" w:rsidR="002E0F63" w:rsidRPr="002E0F63" w:rsidRDefault="002E0F63" w:rsidP="002E0F63">
      <w:pPr>
        <w:rPr>
          <w:b/>
        </w:rPr>
      </w:pPr>
      <w:r w:rsidRPr="002E0F63">
        <w:rPr>
          <w:b/>
        </w:rPr>
        <w:t>Application #18-12 from Carl Carpenter to rebuild a garage at 35 Main St (Tax Map #193.09-1-6.11)</w:t>
      </w:r>
    </w:p>
    <w:p w14:paraId="6CFBA97B" w14:textId="0DA1D816" w:rsidR="002E0F63" w:rsidRDefault="002E0F63" w:rsidP="00190199"/>
    <w:p w14:paraId="14EB75F9" w14:textId="71682C49" w:rsidR="002E0F63" w:rsidRDefault="004F0F75" w:rsidP="00190199">
      <w:r>
        <w:t>Mr. MacCormick noted that their review is mainly a formality as the applicant is replacing a structure destroyed by a fire and the village zoning law and New York State both allow for rebuilding a structure that has been damaged/destroyed.</w:t>
      </w:r>
    </w:p>
    <w:p w14:paraId="4477E514" w14:textId="469C1425" w:rsidR="004F0F75" w:rsidRDefault="004F0F75" w:rsidP="00190199"/>
    <w:p w14:paraId="6CBDAE26" w14:textId="45EDF344" w:rsidR="004F0F75" w:rsidRDefault="004F0F75" w:rsidP="00190199">
      <w:r>
        <w:t xml:space="preserve">Mr. Carpenter’s son, Earl, </w:t>
      </w:r>
      <w:r w:rsidR="00802E01">
        <w:t xml:space="preserve">explained that the structure is the same size and on the same location as the former structure.  The applicant submitted vinyl siding </w:t>
      </w:r>
      <w:r w:rsidR="00B40BE7">
        <w:t xml:space="preserve">samples </w:t>
      </w:r>
      <w:r w:rsidR="00802E01">
        <w:t>to match the color of the original cedar wood and also matching roof shingle</w:t>
      </w:r>
      <w:r w:rsidR="00B40BE7">
        <w:t xml:space="preserve"> samples</w:t>
      </w:r>
      <w:r w:rsidR="00802E01">
        <w:t xml:space="preserve">.  </w:t>
      </w:r>
    </w:p>
    <w:p w14:paraId="56EC41BE" w14:textId="40A307B1" w:rsidR="00802E01" w:rsidRDefault="00802E01" w:rsidP="00190199"/>
    <w:p w14:paraId="496AD9D5" w14:textId="26A888E6" w:rsidR="00802E01" w:rsidRDefault="00802E01" w:rsidP="00190199">
      <w:r>
        <w:t>On motion by Ms. Murphy, seconded by Mr. Blum, the CPP voted to approve Application #18-09 as submitted.</w:t>
      </w:r>
    </w:p>
    <w:p w14:paraId="6EF97011" w14:textId="77777777" w:rsidR="00802E01" w:rsidRDefault="00802E01" w:rsidP="00802E01">
      <w:r>
        <w:t>AYES: Blum, MacCormick and Murphy</w:t>
      </w:r>
    </w:p>
    <w:p w14:paraId="724D20A7" w14:textId="77777777" w:rsidR="00802E01" w:rsidRDefault="00802E01" w:rsidP="00802E01">
      <w:r>
        <w:t>NAYS: None</w:t>
      </w:r>
    </w:p>
    <w:p w14:paraId="13EA96D7" w14:textId="77777777" w:rsidR="00802E01" w:rsidRDefault="00802E01" w:rsidP="00802E01">
      <w:r>
        <w:t>Motion carried unanimously.</w:t>
      </w:r>
    </w:p>
    <w:p w14:paraId="2A98B8CC" w14:textId="29A96670" w:rsidR="00802E01" w:rsidRDefault="00802E01" w:rsidP="00190199"/>
    <w:p w14:paraId="62CB903B" w14:textId="3EE9F212" w:rsidR="00802E01" w:rsidRDefault="00802E01" w:rsidP="00190199">
      <w:r>
        <w:t>Mr. MacCormick issued the applicant a Certificate of Appropriateness.</w:t>
      </w:r>
    </w:p>
    <w:p w14:paraId="2FF86E17" w14:textId="68A43B39" w:rsidR="00802E01" w:rsidRDefault="00802E01" w:rsidP="00190199"/>
    <w:p w14:paraId="7F80F5DC" w14:textId="56F18000" w:rsidR="00802E01" w:rsidRDefault="00802E01" w:rsidP="00190199">
      <w:r>
        <w:rPr>
          <w:b/>
        </w:rPr>
        <w:t xml:space="preserve">Adjournment: </w:t>
      </w:r>
      <w:r>
        <w:t>On motion by Mr. Blum, seconded by Ms. Murphy, the CPP voted to adjourn the meeting at 7:27 pm.</w:t>
      </w:r>
    </w:p>
    <w:p w14:paraId="5F6829A0" w14:textId="77777777" w:rsidR="00802E01" w:rsidRDefault="00802E01" w:rsidP="00802E01">
      <w:r>
        <w:t>AYES: Blum, MacCormick and Murphy</w:t>
      </w:r>
    </w:p>
    <w:p w14:paraId="3A11D909" w14:textId="77777777" w:rsidR="00802E01" w:rsidRDefault="00802E01" w:rsidP="00802E01">
      <w:r>
        <w:t>NAYS: None</w:t>
      </w:r>
    </w:p>
    <w:p w14:paraId="59BFF60D" w14:textId="77777777" w:rsidR="00802E01" w:rsidRDefault="00802E01" w:rsidP="00802E01">
      <w:r>
        <w:t>Motion carried unanimously.</w:t>
      </w:r>
    </w:p>
    <w:p w14:paraId="09C85A38" w14:textId="344F2B03" w:rsidR="00802E01" w:rsidRDefault="00802E01" w:rsidP="00190199"/>
    <w:p w14:paraId="5C31E735" w14:textId="071D48FC" w:rsidR="00802E01" w:rsidRDefault="00802E01" w:rsidP="00190199">
      <w:r>
        <w:t>Respectfully submitted,</w:t>
      </w:r>
    </w:p>
    <w:p w14:paraId="0985AE50" w14:textId="687CE078" w:rsidR="00802E01" w:rsidRDefault="00802E01" w:rsidP="00190199"/>
    <w:p w14:paraId="19BC3848" w14:textId="0C06FAEA" w:rsidR="00802E01" w:rsidRDefault="00802E01" w:rsidP="00190199">
      <w:r>
        <w:t>Ann Balloni</w:t>
      </w:r>
    </w:p>
    <w:p w14:paraId="02D49836" w14:textId="377526E7" w:rsidR="00802E01" w:rsidRPr="00802E01" w:rsidRDefault="00802E01" w:rsidP="00190199">
      <w:r>
        <w:t>Village Clerk</w:t>
      </w:r>
    </w:p>
    <w:p w14:paraId="063FE786" w14:textId="77777777" w:rsidR="00802E01" w:rsidRPr="005D3764" w:rsidRDefault="00802E01" w:rsidP="00190199"/>
    <w:p w14:paraId="3655328A" w14:textId="77777777" w:rsidR="005D3764" w:rsidRPr="005D3764" w:rsidRDefault="005D3764" w:rsidP="00190199">
      <w:pPr>
        <w:rPr>
          <w:b/>
        </w:rPr>
      </w:pPr>
    </w:p>
    <w:sectPr w:rsidR="005D3764" w:rsidRPr="005D376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71DA76" w14:textId="77777777" w:rsidR="003C6468" w:rsidRDefault="003C6468" w:rsidP="00802E01">
      <w:r>
        <w:separator/>
      </w:r>
    </w:p>
  </w:endnote>
  <w:endnote w:type="continuationSeparator" w:id="0">
    <w:p w14:paraId="708F1164" w14:textId="77777777" w:rsidR="003C6468" w:rsidRDefault="003C6468" w:rsidP="00802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8093E7" w14:textId="77777777" w:rsidR="00802E01" w:rsidRDefault="00802E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31758055"/>
      <w:docPartObj>
        <w:docPartGallery w:val="Page Numbers (Bottom of Page)"/>
        <w:docPartUnique/>
      </w:docPartObj>
    </w:sdtPr>
    <w:sdtEndPr>
      <w:rPr>
        <w:noProof/>
      </w:rPr>
    </w:sdtEndPr>
    <w:sdtContent>
      <w:p w14:paraId="09DA2187" w14:textId="3E120A3D" w:rsidR="00802E01" w:rsidRDefault="00802E0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F56C628" w14:textId="77777777" w:rsidR="00802E01" w:rsidRDefault="00802E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C16206" w14:textId="77777777" w:rsidR="00802E01" w:rsidRDefault="00802E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D07309" w14:textId="77777777" w:rsidR="003C6468" w:rsidRDefault="003C6468" w:rsidP="00802E01">
      <w:r>
        <w:separator/>
      </w:r>
    </w:p>
  </w:footnote>
  <w:footnote w:type="continuationSeparator" w:id="0">
    <w:p w14:paraId="5462EC9B" w14:textId="77777777" w:rsidR="003C6468" w:rsidRDefault="003C6468" w:rsidP="00802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ED6436" w14:textId="77777777" w:rsidR="00802E01" w:rsidRDefault="00802E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560697" w14:textId="77777777" w:rsidR="00802E01" w:rsidRDefault="00802E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5BC74F" w14:textId="77777777" w:rsidR="00802E01" w:rsidRDefault="00802E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199"/>
    <w:rsid w:val="000D698E"/>
    <w:rsid w:val="00190199"/>
    <w:rsid w:val="001C1B33"/>
    <w:rsid w:val="0029619D"/>
    <w:rsid w:val="002E0F63"/>
    <w:rsid w:val="00346C2E"/>
    <w:rsid w:val="00363953"/>
    <w:rsid w:val="003C6468"/>
    <w:rsid w:val="00491EBC"/>
    <w:rsid w:val="004F0F75"/>
    <w:rsid w:val="005D3764"/>
    <w:rsid w:val="007A15BD"/>
    <w:rsid w:val="00802E01"/>
    <w:rsid w:val="00B40B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4EBA9"/>
  <w15:chartTrackingRefBased/>
  <w15:docId w15:val="{38EF15FE-7AC9-43B5-80F3-EE9C23A93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2E01"/>
    <w:pPr>
      <w:tabs>
        <w:tab w:val="center" w:pos="4680"/>
        <w:tab w:val="right" w:pos="9360"/>
      </w:tabs>
    </w:pPr>
  </w:style>
  <w:style w:type="character" w:customStyle="1" w:styleId="HeaderChar">
    <w:name w:val="Header Char"/>
    <w:basedOn w:val="DefaultParagraphFont"/>
    <w:link w:val="Header"/>
    <w:uiPriority w:val="99"/>
    <w:rsid w:val="00802E01"/>
  </w:style>
  <w:style w:type="paragraph" w:styleId="Footer">
    <w:name w:val="footer"/>
    <w:basedOn w:val="Normal"/>
    <w:link w:val="FooterChar"/>
    <w:uiPriority w:val="99"/>
    <w:unhideWhenUsed/>
    <w:rsid w:val="00802E01"/>
    <w:pPr>
      <w:tabs>
        <w:tab w:val="center" w:pos="4680"/>
        <w:tab w:val="right" w:pos="9360"/>
      </w:tabs>
    </w:pPr>
  </w:style>
  <w:style w:type="character" w:customStyle="1" w:styleId="FooterChar">
    <w:name w:val="Footer Char"/>
    <w:basedOn w:val="DefaultParagraphFont"/>
    <w:link w:val="Footer"/>
    <w:uiPriority w:val="99"/>
    <w:rsid w:val="00802E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1</Pages>
  <Words>619</Words>
  <Characters>3529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Village Clerk</cp:lastModifiedBy>
  <cp:revision>6</cp:revision>
  <dcterms:created xsi:type="dcterms:W3CDTF">2018-05-04T20:43:00Z</dcterms:created>
  <dcterms:modified xsi:type="dcterms:W3CDTF">2018-05-07T17:54:00Z</dcterms:modified>
</cp:coreProperties>
</file>